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9C6" w:rsidRDefault="007E79C6">
      <w:pPr>
        <w:spacing w:line="259" w:lineRule="auto"/>
        <w:ind w:left="-1135" w:right="11119"/>
      </w:pPr>
    </w:p>
    <w:tbl>
      <w:tblPr>
        <w:tblStyle w:val="TableGrid"/>
        <w:tblW w:w="10560" w:type="dxa"/>
        <w:tblInd w:w="-430" w:type="dxa"/>
        <w:tblCellMar>
          <w:top w:w="192" w:type="dxa"/>
          <w:right w:w="24" w:type="dxa"/>
        </w:tblCellMar>
        <w:tblLook w:val="04A0" w:firstRow="1" w:lastRow="0" w:firstColumn="1" w:lastColumn="0" w:noHBand="0" w:noVBand="1"/>
      </w:tblPr>
      <w:tblGrid>
        <w:gridCol w:w="1320"/>
        <w:gridCol w:w="7920"/>
        <w:gridCol w:w="1320"/>
      </w:tblGrid>
      <w:tr w:rsidR="007E79C6" w:rsidTr="00CA709D">
        <w:trPr>
          <w:trHeight w:val="286"/>
        </w:trPr>
        <w:tc>
          <w:tcPr>
            <w:tcW w:w="10560" w:type="dxa"/>
            <w:gridSpan w:val="3"/>
            <w:tcBorders>
              <w:top w:val="single" w:sz="12" w:space="0" w:color="FFFFFF"/>
              <w:left w:val="single" w:sz="12" w:space="0" w:color="FFFFFF"/>
              <w:bottom w:val="nil"/>
              <w:right w:val="single" w:sz="12" w:space="0" w:color="FFFFFF"/>
            </w:tcBorders>
            <w:shd w:val="clear" w:color="auto" w:fill="70AD47"/>
            <w:vAlign w:val="bottom"/>
          </w:tcPr>
          <w:p w:rsidR="007E79C6" w:rsidRDefault="00146837">
            <w:pPr>
              <w:spacing w:after="160" w:line="259" w:lineRule="auto"/>
              <w:ind w:left="997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line="259" w:lineRule="auto"/>
              <w:ind w:left="997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</w:tr>
      <w:tr w:rsidR="007E79C6">
        <w:trPr>
          <w:trHeight w:val="13020"/>
        </w:trPr>
        <w:tc>
          <w:tcPr>
            <w:tcW w:w="1320" w:type="dxa"/>
            <w:tcBorders>
              <w:top w:val="nil"/>
              <w:left w:val="single" w:sz="12" w:space="0" w:color="FFFFFF"/>
              <w:bottom w:val="nil"/>
              <w:right w:val="single" w:sz="12" w:space="0" w:color="FFFFFF"/>
            </w:tcBorders>
            <w:shd w:val="clear" w:color="auto" w:fill="70AD47"/>
            <w:vAlign w:val="bottom"/>
          </w:tcPr>
          <w:p w:rsidR="007E79C6" w:rsidRDefault="00146837">
            <w:pPr>
              <w:spacing w:after="2858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61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58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60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58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58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60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58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60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>
            <w:pPr>
              <w:spacing w:after="158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 w:rsidP="00CA709D">
            <w:pPr>
              <w:spacing w:after="160" w:line="259" w:lineRule="auto"/>
              <w:ind w:left="748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</w:p>
          <w:p w:rsidR="007E79C6" w:rsidRDefault="00146837" w:rsidP="00CA709D">
            <w:pPr>
              <w:spacing w:after="537" w:line="259" w:lineRule="auto"/>
              <w:jc w:val="right"/>
            </w:pPr>
            <w:r>
              <w:rPr>
                <w:rFonts w:ascii="Calibri" w:eastAsia="Calibri" w:hAnsi="Calibri" w:cs="Calibri"/>
                <w:sz w:val="22"/>
              </w:rPr>
              <w:t xml:space="preserve">      </w:t>
            </w:r>
          </w:p>
        </w:tc>
        <w:tc>
          <w:tcPr>
            <w:tcW w:w="792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vAlign w:val="center"/>
          </w:tcPr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  <w:r w:rsidRPr="00CA709D"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  <w:t xml:space="preserve">МЕТОДИЧЕСКИЕ РЕКОМЕНДАЦИИ </w:t>
            </w:r>
          </w:p>
          <w:p w:rsidR="007E79C6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  <w:r w:rsidRPr="00CA709D"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  <w:t>ДЛЯ ПЕДАГОГОВ БМАДОУ «ДЕТСКИЙ САД № 18» ПО СОСТАВЛЕНИЮ КОНСПЕКТА / КОНСТРУКТА ЗАНИМАТЕЛЬНОГО ДЕЛА</w:t>
            </w: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Default="00CA709D" w:rsidP="00CA709D">
            <w:pPr>
              <w:spacing w:line="259" w:lineRule="auto"/>
              <w:ind w:left="361" w:right="725"/>
              <w:jc w:val="center"/>
              <w:rPr>
                <w:rFonts w:eastAsia="Calibri"/>
                <w:b/>
                <w:color w:val="385623" w:themeColor="accent6" w:themeShade="80"/>
                <w:sz w:val="32"/>
                <w:szCs w:val="32"/>
              </w:rPr>
            </w:pPr>
          </w:p>
          <w:p w:rsidR="00CA709D" w:rsidRPr="00CA709D" w:rsidRDefault="00CA709D" w:rsidP="00CA709D">
            <w:pPr>
              <w:spacing w:line="259" w:lineRule="auto"/>
              <w:ind w:left="361" w:right="725"/>
              <w:jc w:val="right"/>
              <w:rPr>
                <w:rFonts w:eastAsia="Calibri"/>
                <w:b/>
                <w:color w:val="385623" w:themeColor="accent6" w:themeShade="80"/>
                <w:szCs w:val="28"/>
              </w:rPr>
            </w:pPr>
            <w:r w:rsidRPr="00CA709D">
              <w:rPr>
                <w:rFonts w:eastAsia="Calibri"/>
                <w:b/>
                <w:color w:val="385623" w:themeColor="accent6" w:themeShade="80"/>
                <w:szCs w:val="28"/>
              </w:rPr>
              <w:t>Составитель:</w:t>
            </w:r>
          </w:p>
          <w:p w:rsidR="00CA709D" w:rsidRPr="00CA709D" w:rsidRDefault="00CA709D" w:rsidP="00CA709D">
            <w:pPr>
              <w:spacing w:line="259" w:lineRule="auto"/>
              <w:ind w:left="361" w:right="725"/>
              <w:jc w:val="right"/>
              <w:rPr>
                <w:rFonts w:eastAsia="Calibri"/>
                <w:b/>
                <w:color w:val="385623" w:themeColor="accent6" w:themeShade="80"/>
                <w:szCs w:val="28"/>
              </w:rPr>
            </w:pPr>
            <w:proofErr w:type="spellStart"/>
            <w:r w:rsidRPr="00CA709D">
              <w:rPr>
                <w:rFonts w:eastAsia="Calibri"/>
                <w:b/>
                <w:color w:val="385623" w:themeColor="accent6" w:themeShade="80"/>
                <w:szCs w:val="28"/>
              </w:rPr>
              <w:t>Мунгалова</w:t>
            </w:r>
            <w:proofErr w:type="spellEnd"/>
            <w:r w:rsidRPr="00CA709D">
              <w:rPr>
                <w:rFonts w:eastAsia="Calibri"/>
                <w:b/>
                <w:color w:val="385623" w:themeColor="accent6" w:themeShade="80"/>
                <w:szCs w:val="28"/>
              </w:rPr>
              <w:t xml:space="preserve"> Т.А., методист,</w:t>
            </w:r>
          </w:p>
          <w:p w:rsidR="00CA709D" w:rsidRPr="00CA709D" w:rsidRDefault="00CA709D" w:rsidP="00CA709D">
            <w:pPr>
              <w:spacing w:line="259" w:lineRule="auto"/>
              <w:ind w:left="361" w:right="725"/>
              <w:jc w:val="right"/>
              <w:rPr>
                <w:b/>
                <w:sz w:val="32"/>
                <w:szCs w:val="32"/>
              </w:rPr>
            </w:pPr>
            <w:r w:rsidRPr="00CA709D">
              <w:rPr>
                <w:rFonts w:eastAsia="Calibri"/>
                <w:b/>
                <w:color w:val="385623" w:themeColor="accent6" w:themeShade="80"/>
                <w:szCs w:val="28"/>
              </w:rPr>
              <w:t xml:space="preserve">педагог высшей </w:t>
            </w:r>
            <w:proofErr w:type="spellStart"/>
            <w:r w:rsidRPr="00CA709D">
              <w:rPr>
                <w:rFonts w:eastAsia="Calibri"/>
                <w:b/>
                <w:color w:val="385623" w:themeColor="accent6" w:themeShade="80"/>
                <w:szCs w:val="28"/>
              </w:rPr>
              <w:t>кв</w:t>
            </w:r>
            <w:proofErr w:type="spellEnd"/>
            <w:r w:rsidRPr="00CA709D">
              <w:rPr>
                <w:rFonts w:eastAsia="Calibri"/>
                <w:b/>
                <w:color w:val="385623" w:themeColor="accent6" w:themeShade="80"/>
                <w:szCs w:val="28"/>
              </w:rPr>
              <w:t xml:space="preserve"> категории</w:t>
            </w:r>
          </w:p>
        </w:tc>
        <w:tc>
          <w:tcPr>
            <w:tcW w:w="1320" w:type="dxa"/>
            <w:tcBorders>
              <w:top w:val="nil"/>
              <w:left w:val="single" w:sz="12" w:space="0" w:color="FFFFFF"/>
              <w:bottom w:val="nil"/>
              <w:right w:val="single" w:sz="12" w:space="0" w:color="FFFFFF"/>
            </w:tcBorders>
            <w:shd w:val="clear" w:color="auto" w:fill="70AD47"/>
            <w:vAlign w:val="bottom"/>
          </w:tcPr>
          <w:p w:rsidR="007E79C6" w:rsidRDefault="007E79C6" w:rsidP="00CA709D">
            <w:pPr>
              <w:spacing w:line="259" w:lineRule="auto"/>
            </w:pPr>
          </w:p>
        </w:tc>
      </w:tr>
      <w:tr w:rsidR="007E79C6" w:rsidTr="00CA709D">
        <w:trPr>
          <w:trHeight w:val="23"/>
        </w:trPr>
        <w:tc>
          <w:tcPr>
            <w:tcW w:w="10560" w:type="dxa"/>
            <w:gridSpan w:val="3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70AD47"/>
          </w:tcPr>
          <w:p w:rsidR="007E79C6" w:rsidRDefault="007E79C6" w:rsidP="00CA709D">
            <w:pPr>
              <w:spacing w:line="259" w:lineRule="auto"/>
            </w:pPr>
          </w:p>
        </w:tc>
      </w:tr>
    </w:tbl>
    <w:p w:rsidR="00421D40" w:rsidRDefault="00421D40">
      <w:pPr>
        <w:spacing w:line="259" w:lineRule="auto"/>
        <w:ind w:left="501"/>
        <w:jc w:val="center"/>
        <w:rPr>
          <w:b/>
        </w:rPr>
      </w:pPr>
    </w:p>
    <w:p w:rsidR="00421D40" w:rsidRDefault="00421D40">
      <w:pPr>
        <w:spacing w:line="259" w:lineRule="auto"/>
        <w:ind w:left="501"/>
        <w:jc w:val="center"/>
        <w:rPr>
          <w:b/>
        </w:rPr>
      </w:pPr>
    </w:p>
    <w:p w:rsidR="007E79C6" w:rsidRDefault="0063003D">
      <w:pPr>
        <w:spacing w:line="259" w:lineRule="auto"/>
        <w:ind w:left="501"/>
        <w:jc w:val="center"/>
      </w:pPr>
      <w:r>
        <w:rPr>
          <w:b/>
        </w:rPr>
        <w:lastRenderedPageBreak/>
        <w:t>Введение</w:t>
      </w:r>
    </w:p>
    <w:p w:rsidR="007E79C6" w:rsidRDefault="00146837">
      <w:pPr>
        <w:spacing w:line="259" w:lineRule="auto"/>
        <w:ind w:left="577"/>
        <w:jc w:val="center"/>
      </w:pPr>
      <w:r>
        <w:rPr>
          <w:b/>
        </w:rPr>
        <w:t xml:space="preserve"> </w:t>
      </w:r>
    </w:p>
    <w:p w:rsidR="00BF7713" w:rsidRDefault="00696A8C" w:rsidP="002A0B63">
      <w:pPr>
        <w:spacing w:line="259" w:lineRule="auto"/>
        <w:ind w:firstLine="284"/>
        <w:jc w:val="both"/>
      </w:pPr>
      <w:r w:rsidRPr="00BF7713">
        <w:t>Одним из показателей профессионализма педагога является учебно-методическое обеспечение организуемой им образовательной деятельности. Понятие «учебно</w:t>
      </w:r>
      <w:r w:rsidR="00BF7713">
        <w:t>-</w:t>
      </w:r>
      <w:r w:rsidRPr="00BF7713">
        <w:t xml:space="preserve">методическое обеспечение» включает те средства обучения, которые могут быть подготовлены педагогом заранее (например, к началу нового учебного года). </w:t>
      </w:r>
    </w:p>
    <w:p w:rsidR="00BF7713" w:rsidRDefault="00BF7713" w:rsidP="002A0B63">
      <w:pPr>
        <w:spacing w:line="259" w:lineRule="auto"/>
        <w:ind w:firstLine="284"/>
        <w:jc w:val="both"/>
      </w:pPr>
    </w:p>
    <w:p w:rsidR="00BF7713" w:rsidRDefault="00BF7713" w:rsidP="002A0B63">
      <w:pPr>
        <w:spacing w:line="259" w:lineRule="auto"/>
        <w:ind w:firstLine="284"/>
        <w:jc w:val="both"/>
      </w:pPr>
      <w:r w:rsidRPr="00BF7713">
        <w:t>Деятельность   п</w:t>
      </w:r>
      <w:r>
        <w:t>едагога дошкольного образования</w:t>
      </w:r>
      <w:r w:rsidRPr="00BF7713">
        <w:t xml:space="preserve"> для достижения более высоких результатов своей профессиональной деятельности должна носить размеренный, планомерный характер. С этой целью в обязанности каждого педагога входит не только владение умениями составления календарного планирования на каждую неделю, но и обдуманное поэтапное планирование каждого занятия/ занимательного дела с детьми.</w:t>
      </w:r>
    </w:p>
    <w:p w:rsidR="00BF7713" w:rsidRDefault="00BF7713" w:rsidP="002A0B63">
      <w:pPr>
        <w:spacing w:line="259" w:lineRule="auto"/>
        <w:ind w:firstLine="284"/>
        <w:jc w:val="both"/>
      </w:pPr>
    </w:p>
    <w:p w:rsidR="00696A8C" w:rsidRPr="00BF7713" w:rsidRDefault="00696A8C" w:rsidP="002A0B63">
      <w:pPr>
        <w:spacing w:line="259" w:lineRule="auto"/>
        <w:ind w:firstLine="284"/>
        <w:jc w:val="both"/>
      </w:pPr>
      <w:r w:rsidRPr="00BF7713">
        <w:t>В педагогике существует и такое понятие как учебно-методический комплекс (УМК). Наличие УМК позволяет педагог</w:t>
      </w:r>
      <w:r w:rsidR="00BF7713">
        <w:t>ам ДОО</w:t>
      </w:r>
      <w:r w:rsidRPr="00BF7713">
        <w:t xml:space="preserve"> избежать спонтанной, зачастую необоснованной смены образовательных программ, а содержание УМК способствует повышению педагогического мастерства, которое выражается в умении профессионально грамотно проводить занятия с детьми, эффективно использовать различные методы и приемы и достигать спрогнозированных результатов в образовательном процессе.</w:t>
      </w:r>
    </w:p>
    <w:p w:rsidR="00696A8C" w:rsidRPr="00BF7713" w:rsidRDefault="00696A8C" w:rsidP="002A0B63">
      <w:pPr>
        <w:spacing w:line="259" w:lineRule="auto"/>
        <w:ind w:firstLine="284"/>
        <w:jc w:val="both"/>
      </w:pPr>
    </w:p>
    <w:p w:rsidR="00696A8C" w:rsidRPr="00BF7713" w:rsidRDefault="00696A8C" w:rsidP="002A0B63">
      <w:pPr>
        <w:spacing w:line="259" w:lineRule="auto"/>
        <w:ind w:firstLine="284"/>
        <w:jc w:val="both"/>
      </w:pPr>
      <w:r w:rsidRPr="00BF7713">
        <w:t xml:space="preserve">УМК — это совокупность всего методического обеспечения </w:t>
      </w:r>
      <w:r w:rsidR="00BF7713">
        <w:t>по основной образовательной программе ДОО</w:t>
      </w:r>
      <w:r w:rsidRPr="00BF7713">
        <w:t xml:space="preserve">. Это </w:t>
      </w:r>
      <w:r w:rsidR="00BF7713">
        <w:t xml:space="preserve">сама </w:t>
      </w:r>
      <w:r w:rsidRPr="00BF7713">
        <w:t xml:space="preserve">программы, дидактические пособия, технические средства обучения и т. д. Так </w:t>
      </w:r>
      <w:r w:rsidR="00BF7713">
        <w:t xml:space="preserve">как все – таки занятие </w:t>
      </w:r>
      <w:r w:rsidRPr="00BF7713">
        <w:t>является основной формой организации образовательного процесса, то в УМК начинающих и опытных педагогов, обязательно входят и конспекты занятий.</w:t>
      </w:r>
    </w:p>
    <w:p w:rsidR="00696A8C" w:rsidRPr="00BF7713" w:rsidRDefault="00696A8C" w:rsidP="002A0B63">
      <w:pPr>
        <w:spacing w:line="259" w:lineRule="auto"/>
        <w:ind w:firstLine="284"/>
        <w:jc w:val="both"/>
      </w:pPr>
    </w:p>
    <w:p w:rsidR="00696A8C" w:rsidRPr="00BF7713" w:rsidRDefault="00696A8C" w:rsidP="002A0B63">
      <w:pPr>
        <w:spacing w:line="259" w:lineRule="auto"/>
        <w:ind w:firstLine="284"/>
        <w:jc w:val="both"/>
      </w:pPr>
      <w:r w:rsidRPr="00BF7713">
        <w:rPr>
          <w:b/>
        </w:rPr>
        <w:t>Конспект занятия</w:t>
      </w:r>
      <w:r w:rsidRPr="00BF7713">
        <w:t xml:space="preserve"> — письменное изложение содержания, включающее в себя основные структурные компоненты (блоки) занятия, в их последовательном </w:t>
      </w:r>
      <w:r w:rsidR="002A0B63">
        <w:t>логически обоснованном порядке.</w:t>
      </w:r>
    </w:p>
    <w:p w:rsidR="00F30F58" w:rsidRDefault="00F30F58" w:rsidP="002A0B63">
      <w:pPr>
        <w:spacing w:line="259" w:lineRule="auto"/>
        <w:ind w:firstLine="284"/>
        <w:jc w:val="both"/>
      </w:pPr>
    </w:p>
    <w:p w:rsidR="002A0B63" w:rsidRDefault="002A0B63" w:rsidP="002A0B63">
      <w:pPr>
        <w:spacing w:line="259" w:lineRule="auto"/>
        <w:ind w:firstLine="284"/>
        <w:jc w:val="both"/>
      </w:pPr>
      <w:r>
        <w:t>В настоящее время все занятия в соответствии с ФГОС ДО строятся на принципе интеграции. Что такое интеграция?  Это, когда один основной вид деятельности входит в другой вид деятельности, то есть смешивается - интегрируется.  Например, педагог провел занятие по ознакомлению с окружа</w:t>
      </w:r>
      <w:r>
        <w:t xml:space="preserve">ющим миром </w:t>
      </w:r>
      <w:r>
        <w:t xml:space="preserve">по теме «Русская береза», где объединила   </w:t>
      </w:r>
      <w:proofErr w:type="gramStart"/>
      <w:r>
        <w:t>разные  виды</w:t>
      </w:r>
      <w:proofErr w:type="gramEnd"/>
      <w:r>
        <w:t xml:space="preserve"> детской деятельности (см.п.2.7 ФГОС ДО): беседа, рассматривание репродукций или картин, опытно-экспериментальная или исследовательская работа, использование схем или карт и т.д. </w:t>
      </w:r>
    </w:p>
    <w:p w:rsidR="00F30F58" w:rsidRDefault="002A0B63" w:rsidP="002A0B63">
      <w:pPr>
        <w:spacing w:line="259" w:lineRule="auto"/>
        <w:ind w:firstLine="284"/>
        <w:jc w:val="both"/>
      </w:pPr>
      <w:r>
        <w:t xml:space="preserve"> </w:t>
      </w:r>
    </w:p>
    <w:p w:rsidR="002A0B63" w:rsidRPr="00BF7713" w:rsidRDefault="002A0B63" w:rsidP="002A0B63">
      <w:pPr>
        <w:spacing w:line="259" w:lineRule="auto"/>
        <w:ind w:firstLine="284"/>
        <w:jc w:val="both"/>
      </w:pPr>
      <w:r>
        <w:t xml:space="preserve">Таким образом, занятия, построенные на принципах интеграции, позволяют повышать интерес детей, и их   активность, как правило, всегда высокая. Занятия можно построить и в интеграции решения задач </w:t>
      </w:r>
      <w:proofErr w:type="spellStart"/>
      <w:r>
        <w:t>психолого</w:t>
      </w:r>
      <w:proofErr w:type="spellEnd"/>
      <w:r>
        <w:t xml:space="preserve"> – педагогического сопровождения в рамках деятельности двух специалистов, например, воспитателя и учителя-логопеда, либо воспитателя и музыкального руководителя.   </w:t>
      </w:r>
    </w:p>
    <w:p w:rsidR="00696A8C" w:rsidRPr="00BF7713" w:rsidRDefault="00696A8C" w:rsidP="00047CC1">
      <w:pPr>
        <w:spacing w:line="259" w:lineRule="auto"/>
        <w:ind w:firstLine="284"/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</w:p>
    <w:p w:rsidR="003C036F" w:rsidRDefault="003C036F" w:rsidP="00047CC1">
      <w:pPr>
        <w:spacing w:line="259" w:lineRule="auto"/>
        <w:ind w:firstLine="284"/>
        <w:jc w:val="center"/>
        <w:rPr>
          <w:b/>
        </w:rPr>
      </w:pPr>
      <w:bookmarkStart w:id="0" w:name="_GoBack"/>
      <w:bookmarkEnd w:id="0"/>
    </w:p>
    <w:p w:rsidR="00696A8C" w:rsidRPr="004874E7" w:rsidRDefault="00696A8C" w:rsidP="00047CC1">
      <w:pPr>
        <w:spacing w:line="259" w:lineRule="auto"/>
        <w:ind w:firstLine="284"/>
        <w:jc w:val="center"/>
        <w:rPr>
          <w:b/>
        </w:rPr>
      </w:pPr>
      <w:r w:rsidRPr="004874E7">
        <w:rPr>
          <w:b/>
        </w:rPr>
        <w:lastRenderedPageBreak/>
        <w:t xml:space="preserve">СТРУКТУРА КОНСПЕКТА </w:t>
      </w:r>
      <w:r w:rsidR="002A0B63">
        <w:rPr>
          <w:b/>
        </w:rPr>
        <w:t>СОД (</w:t>
      </w:r>
      <w:r w:rsidRPr="004874E7">
        <w:rPr>
          <w:b/>
        </w:rPr>
        <w:t>ЗАНЯТИЯ</w:t>
      </w:r>
      <w:r w:rsidR="002A0B63">
        <w:rPr>
          <w:b/>
        </w:rPr>
        <w:t>)</w:t>
      </w:r>
      <w:r w:rsidR="004874E7">
        <w:rPr>
          <w:b/>
        </w:rPr>
        <w:t xml:space="preserve"> </w:t>
      </w:r>
    </w:p>
    <w:p w:rsidR="002A0B63" w:rsidRDefault="002A0B63" w:rsidP="002A0B63">
      <w:pPr>
        <w:spacing w:line="259" w:lineRule="auto"/>
        <w:ind w:firstLine="284"/>
        <w:jc w:val="both"/>
      </w:pPr>
      <w:r w:rsidRPr="00BF7713">
        <w:t xml:space="preserve">В настоящее время не существует единых универсальных требований к оформлению конспекта занятия в системе </w:t>
      </w:r>
      <w:r>
        <w:t>дошкольного</w:t>
      </w:r>
      <w:r>
        <w:t xml:space="preserve"> образования детей, поэтому, в данной статье предлагаю структуру, представленную ИРО СО.</w:t>
      </w:r>
      <w:r w:rsidRPr="00BF7713">
        <w:t xml:space="preserve"> </w:t>
      </w:r>
    </w:p>
    <w:p w:rsidR="002A0B63" w:rsidRDefault="002A0B63" w:rsidP="006049CB">
      <w:pPr>
        <w:spacing w:line="259" w:lineRule="auto"/>
        <w:ind w:firstLine="284"/>
        <w:rPr>
          <w:b/>
        </w:rPr>
      </w:pPr>
    </w:p>
    <w:p w:rsidR="006049CB" w:rsidRDefault="002A0B63" w:rsidP="006049CB">
      <w:pPr>
        <w:spacing w:line="259" w:lineRule="auto"/>
        <w:ind w:firstLine="284"/>
      </w:pPr>
      <w:r>
        <w:rPr>
          <w:b/>
        </w:rPr>
        <w:t xml:space="preserve">Первый лист - </w:t>
      </w:r>
      <w:r w:rsidR="006049CB" w:rsidRPr="007232EE">
        <w:rPr>
          <w:b/>
        </w:rPr>
        <w:t>ТИТУЛЬНЫЙ</w:t>
      </w:r>
      <w:r w:rsidR="006049CB">
        <w:t xml:space="preserve">: </w:t>
      </w:r>
    </w:p>
    <w:p w:rsidR="003C036F" w:rsidRDefault="003C036F" w:rsidP="006049CB">
      <w:pPr>
        <w:spacing w:line="259" w:lineRule="auto"/>
        <w:ind w:firstLine="284"/>
        <w:rPr>
          <w:b/>
          <w:u w:val="single"/>
        </w:rPr>
      </w:pPr>
    </w:p>
    <w:p w:rsidR="006049CB" w:rsidRPr="003C036F" w:rsidRDefault="006049CB" w:rsidP="006049CB">
      <w:pPr>
        <w:spacing w:line="259" w:lineRule="auto"/>
        <w:ind w:firstLine="284"/>
        <w:rPr>
          <w:b/>
        </w:rPr>
      </w:pPr>
      <w:r w:rsidRPr="003C036F">
        <w:rPr>
          <w:b/>
          <w:u w:val="single"/>
        </w:rPr>
        <w:t>Полное наименование организации по уставу</w:t>
      </w:r>
      <w:r w:rsidRPr="003C036F">
        <w:rPr>
          <w:b/>
        </w:rPr>
        <w:t xml:space="preserve"> (вверху, посередине); </w:t>
      </w:r>
    </w:p>
    <w:p w:rsidR="007232EE" w:rsidRDefault="006049CB" w:rsidP="006049CB">
      <w:pPr>
        <w:spacing w:line="259" w:lineRule="auto"/>
        <w:ind w:firstLine="284"/>
      </w:pPr>
      <w:r w:rsidRPr="006049CB">
        <w:t xml:space="preserve">Название мероприятия: конспект или сценарий педагогического мероприятия с детьми </w:t>
      </w:r>
      <w:r>
        <w:t>_</w:t>
      </w:r>
      <w:r w:rsidR="007232EE">
        <w:t>______</w:t>
      </w:r>
      <w:r w:rsidRPr="006049CB">
        <w:t xml:space="preserve"> дошкольного возраста на </w:t>
      </w:r>
      <w:proofErr w:type="gramStart"/>
      <w:r w:rsidRPr="006049CB">
        <w:t>тему:…</w:t>
      </w:r>
      <w:proofErr w:type="gramEnd"/>
      <w:r w:rsidRPr="006049CB">
        <w:t xml:space="preserve">; </w:t>
      </w:r>
    </w:p>
    <w:p w:rsidR="006049CB" w:rsidRPr="006049CB" w:rsidRDefault="006049CB" w:rsidP="006049CB">
      <w:pPr>
        <w:spacing w:line="259" w:lineRule="auto"/>
        <w:ind w:firstLine="284"/>
      </w:pPr>
      <w:r w:rsidRPr="006049CB">
        <w:t xml:space="preserve">или конспект или сценарий непосредственно образовательной деятельности с детьми </w:t>
      </w:r>
      <w:r w:rsidR="007232EE">
        <w:t>_______</w:t>
      </w:r>
      <w:r w:rsidRPr="006049CB">
        <w:t xml:space="preserve"> дошкольного возраста на </w:t>
      </w:r>
      <w:proofErr w:type="gramStart"/>
      <w:r w:rsidRPr="006049CB">
        <w:t>тему:…</w:t>
      </w:r>
      <w:proofErr w:type="gramEnd"/>
      <w:r w:rsidRPr="006049CB">
        <w:t xml:space="preserve">(по центру, по </w:t>
      </w:r>
      <w:r w:rsidR="002A0B63">
        <w:t>середине):</w:t>
      </w:r>
      <w:r w:rsidRPr="006049CB">
        <w:t xml:space="preserve"> </w:t>
      </w:r>
    </w:p>
    <w:p w:rsidR="007232EE" w:rsidRDefault="007232EE" w:rsidP="007232EE">
      <w:pPr>
        <w:spacing w:line="259" w:lineRule="auto"/>
        <w:ind w:firstLine="284"/>
        <w:jc w:val="center"/>
        <w:rPr>
          <w:b/>
        </w:rPr>
      </w:pPr>
    </w:p>
    <w:p w:rsidR="007232EE" w:rsidRDefault="007232EE" w:rsidP="007232EE">
      <w:pPr>
        <w:spacing w:line="259" w:lineRule="auto"/>
        <w:ind w:firstLine="284"/>
        <w:jc w:val="center"/>
        <w:rPr>
          <w:b/>
        </w:rPr>
      </w:pPr>
    </w:p>
    <w:p w:rsidR="003C036F" w:rsidRDefault="003C036F" w:rsidP="007232EE">
      <w:pPr>
        <w:spacing w:line="259" w:lineRule="auto"/>
        <w:ind w:firstLine="284"/>
        <w:jc w:val="center"/>
        <w:rPr>
          <w:b/>
        </w:rPr>
      </w:pPr>
    </w:p>
    <w:p w:rsidR="003C036F" w:rsidRDefault="003C036F" w:rsidP="007232EE">
      <w:pPr>
        <w:spacing w:line="259" w:lineRule="auto"/>
        <w:ind w:firstLine="284"/>
        <w:jc w:val="center"/>
        <w:rPr>
          <w:b/>
        </w:rPr>
      </w:pPr>
    </w:p>
    <w:p w:rsidR="003C036F" w:rsidRDefault="003C036F" w:rsidP="007232EE">
      <w:pPr>
        <w:spacing w:line="259" w:lineRule="auto"/>
        <w:ind w:firstLine="284"/>
        <w:jc w:val="center"/>
        <w:rPr>
          <w:b/>
        </w:rPr>
      </w:pPr>
    </w:p>
    <w:p w:rsidR="003C036F" w:rsidRDefault="003C036F" w:rsidP="007232EE">
      <w:pPr>
        <w:spacing w:line="259" w:lineRule="auto"/>
        <w:ind w:firstLine="284"/>
        <w:jc w:val="center"/>
        <w:rPr>
          <w:b/>
        </w:rPr>
      </w:pPr>
    </w:p>
    <w:p w:rsidR="003C036F" w:rsidRDefault="003C036F" w:rsidP="007232EE">
      <w:pPr>
        <w:spacing w:line="259" w:lineRule="auto"/>
        <w:ind w:firstLine="284"/>
        <w:jc w:val="center"/>
        <w:rPr>
          <w:b/>
        </w:rPr>
      </w:pPr>
    </w:p>
    <w:p w:rsidR="003C036F" w:rsidRDefault="003C036F" w:rsidP="007232EE">
      <w:pPr>
        <w:spacing w:line="259" w:lineRule="auto"/>
        <w:ind w:firstLine="284"/>
        <w:jc w:val="center"/>
        <w:rPr>
          <w:b/>
        </w:rPr>
      </w:pPr>
    </w:p>
    <w:p w:rsidR="003C036F" w:rsidRDefault="003C036F" w:rsidP="007232EE">
      <w:pPr>
        <w:spacing w:line="259" w:lineRule="auto"/>
        <w:ind w:firstLine="284"/>
        <w:jc w:val="center"/>
        <w:rPr>
          <w:b/>
        </w:rPr>
      </w:pPr>
    </w:p>
    <w:p w:rsidR="007232EE" w:rsidRPr="007232EE" w:rsidRDefault="006049CB" w:rsidP="007232EE">
      <w:pPr>
        <w:spacing w:line="259" w:lineRule="auto"/>
        <w:ind w:firstLine="284"/>
        <w:jc w:val="center"/>
        <w:rPr>
          <w:b/>
        </w:rPr>
      </w:pPr>
      <w:r w:rsidRPr="007232EE">
        <w:rPr>
          <w:b/>
        </w:rPr>
        <w:t xml:space="preserve">Конспект </w:t>
      </w:r>
    </w:p>
    <w:p w:rsidR="007232EE" w:rsidRDefault="006049CB" w:rsidP="007232EE">
      <w:pPr>
        <w:spacing w:line="259" w:lineRule="auto"/>
        <w:ind w:firstLine="284"/>
        <w:jc w:val="center"/>
      </w:pPr>
      <w:r w:rsidRPr="006049CB">
        <w:t xml:space="preserve">(указать форму проведения: занятие, наблюдение, </w:t>
      </w:r>
      <w:r w:rsidRPr="007232EE">
        <w:rPr>
          <w:b/>
        </w:rPr>
        <w:t>развлечение</w:t>
      </w:r>
      <w:r w:rsidRPr="006049CB">
        <w:t xml:space="preserve">, экскурсия, игра и т.д.) </w:t>
      </w:r>
      <w:r w:rsidRPr="007232EE">
        <w:rPr>
          <w:b/>
        </w:rPr>
        <w:t xml:space="preserve">по </w:t>
      </w:r>
      <w:r w:rsidRPr="006049CB">
        <w:t xml:space="preserve">(указывается </w:t>
      </w:r>
      <w:r w:rsidRPr="007232EE">
        <w:rPr>
          <w:b/>
        </w:rPr>
        <w:t xml:space="preserve">образовательная область, тема </w:t>
      </w:r>
      <w:proofErr w:type="gramStart"/>
      <w:r w:rsidRPr="007232EE">
        <w:rPr>
          <w:b/>
        </w:rPr>
        <w:t>«….</w:t>
      </w:r>
      <w:proofErr w:type="gramEnd"/>
      <w:r w:rsidRPr="007232EE">
        <w:rPr>
          <w:b/>
        </w:rPr>
        <w:t>»)</w:t>
      </w:r>
      <w:r w:rsidRPr="006049CB">
        <w:t xml:space="preserve"> </w:t>
      </w:r>
      <w:r w:rsidRPr="007232EE">
        <w:rPr>
          <w:b/>
        </w:rPr>
        <w:t>в ___группе</w:t>
      </w:r>
      <w:r w:rsidRPr="006049CB">
        <w:t xml:space="preserve"> (указывается возрастная группа). </w:t>
      </w:r>
    </w:p>
    <w:p w:rsidR="006049CB" w:rsidRPr="006049CB" w:rsidRDefault="006049CB" w:rsidP="007232EE">
      <w:pPr>
        <w:spacing w:line="259" w:lineRule="auto"/>
        <w:ind w:firstLine="284"/>
        <w:jc w:val="center"/>
      </w:pPr>
      <w:r w:rsidRPr="006049CB">
        <w:t>(Образовательная область: социально-коммуникативное развитие; познавательное развитие; речевое развитие; художественно-эстетическое развитие; физическое развитие).</w:t>
      </w:r>
    </w:p>
    <w:p w:rsidR="007232EE" w:rsidRDefault="007232EE" w:rsidP="007232EE">
      <w:pPr>
        <w:spacing w:line="259" w:lineRule="auto"/>
        <w:ind w:firstLine="284"/>
        <w:jc w:val="right"/>
      </w:pPr>
    </w:p>
    <w:p w:rsidR="003C036F" w:rsidRDefault="003C036F" w:rsidP="007232EE">
      <w:pPr>
        <w:spacing w:line="259" w:lineRule="auto"/>
        <w:ind w:firstLine="284"/>
        <w:jc w:val="right"/>
      </w:pPr>
    </w:p>
    <w:p w:rsidR="003C036F" w:rsidRDefault="003C036F" w:rsidP="007232EE">
      <w:pPr>
        <w:spacing w:line="259" w:lineRule="auto"/>
        <w:ind w:firstLine="284"/>
        <w:jc w:val="right"/>
      </w:pPr>
    </w:p>
    <w:p w:rsidR="003C036F" w:rsidRDefault="003C036F" w:rsidP="007232EE">
      <w:pPr>
        <w:spacing w:line="259" w:lineRule="auto"/>
        <w:ind w:firstLine="284"/>
        <w:jc w:val="right"/>
      </w:pPr>
    </w:p>
    <w:p w:rsidR="003C036F" w:rsidRDefault="003C036F" w:rsidP="007232EE">
      <w:pPr>
        <w:spacing w:line="259" w:lineRule="auto"/>
        <w:ind w:firstLine="284"/>
        <w:jc w:val="right"/>
      </w:pPr>
    </w:p>
    <w:p w:rsidR="007232EE" w:rsidRDefault="007232EE" w:rsidP="007232EE">
      <w:pPr>
        <w:spacing w:line="259" w:lineRule="auto"/>
        <w:ind w:firstLine="284"/>
        <w:jc w:val="right"/>
      </w:pPr>
    </w:p>
    <w:p w:rsidR="007232EE" w:rsidRDefault="006049CB" w:rsidP="007232EE">
      <w:pPr>
        <w:spacing w:line="259" w:lineRule="auto"/>
        <w:ind w:firstLine="284"/>
        <w:jc w:val="right"/>
      </w:pPr>
      <w:r w:rsidRPr="007232EE">
        <w:rPr>
          <w:b/>
        </w:rPr>
        <w:t>ФИО педагога</w:t>
      </w:r>
      <w:r w:rsidRPr="006049CB">
        <w:t xml:space="preserve">, </w:t>
      </w:r>
    </w:p>
    <w:p w:rsidR="006049CB" w:rsidRPr="006049CB" w:rsidRDefault="006049CB" w:rsidP="007232EE">
      <w:pPr>
        <w:spacing w:line="259" w:lineRule="auto"/>
        <w:ind w:firstLine="284"/>
        <w:jc w:val="right"/>
      </w:pPr>
      <w:r w:rsidRPr="006049CB">
        <w:t xml:space="preserve">должность, квалификационная категория (если есть) </w:t>
      </w:r>
    </w:p>
    <w:p w:rsidR="007232EE" w:rsidRDefault="007232EE" w:rsidP="007232EE">
      <w:pPr>
        <w:spacing w:line="259" w:lineRule="auto"/>
        <w:ind w:firstLine="284"/>
        <w:jc w:val="center"/>
      </w:pPr>
    </w:p>
    <w:p w:rsidR="003C036F" w:rsidRDefault="003C036F" w:rsidP="007232EE">
      <w:pPr>
        <w:spacing w:line="259" w:lineRule="auto"/>
        <w:ind w:firstLine="284"/>
        <w:jc w:val="center"/>
      </w:pPr>
    </w:p>
    <w:p w:rsidR="003C036F" w:rsidRDefault="003C036F" w:rsidP="007232EE">
      <w:pPr>
        <w:spacing w:line="259" w:lineRule="auto"/>
        <w:ind w:firstLine="284"/>
        <w:jc w:val="center"/>
      </w:pPr>
    </w:p>
    <w:p w:rsidR="003C036F" w:rsidRDefault="003C036F" w:rsidP="007232EE">
      <w:pPr>
        <w:spacing w:line="259" w:lineRule="auto"/>
        <w:ind w:firstLine="284"/>
        <w:jc w:val="center"/>
      </w:pPr>
    </w:p>
    <w:p w:rsidR="003C036F" w:rsidRDefault="003C036F" w:rsidP="007232EE">
      <w:pPr>
        <w:spacing w:line="259" w:lineRule="auto"/>
        <w:ind w:firstLine="284"/>
        <w:jc w:val="center"/>
      </w:pPr>
    </w:p>
    <w:p w:rsidR="003C036F" w:rsidRDefault="003C036F" w:rsidP="007232EE">
      <w:pPr>
        <w:spacing w:line="259" w:lineRule="auto"/>
        <w:ind w:firstLine="284"/>
        <w:jc w:val="center"/>
      </w:pPr>
    </w:p>
    <w:p w:rsidR="003C036F" w:rsidRDefault="003C036F" w:rsidP="007232EE">
      <w:pPr>
        <w:spacing w:line="259" w:lineRule="auto"/>
        <w:ind w:firstLine="284"/>
        <w:jc w:val="center"/>
      </w:pPr>
    </w:p>
    <w:p w:rsidR="007232EE" w:rsidRDefault="006049CB" w:rsidP="007232EE">
      <w:pPr>
        <w:spacing w:line="259" w:lineRule="auto"/>
        <w:ind w:firstLine="284"/>
        <w:jc w:val="center"/>
      </w:pPr>
      <w:r w:rsidRPr="007232EE">
        <w:rPr>
          <w:b/>
        </w:rPr>
        <w:t>20</w:t>
      </w:r>
      <w:r w:rsidR="007232EE" w:rsidRPr="007232EE">
        <w:rPr>
          <w:b/>
        </w:rPr>
        <w:t>20-2021</w:t>
      </w:r>
      <w:r w:rsidRPr="007232EE">
        <w:rPr>
          <w:b/>
        </w:rPr>
        <w:t xml:space="preserve"> учебный год</w:t>
      </w:r>
      <w:r w:rsidRPr="006049CB">
        <w:t xml:space="preserve"> </w:t>
      </w:r>
    </w:p>
    <w:p w:rsidR="006049CB" w:rsidRDefault="006049CB" w:rsidP="007232EE">
      <w:pPr>
        <w:spacing w:line="259" w:lineRule="auto"/>
        <w:ind w:firstLine="284"/>
        <w:jc w:val="center"/>
      </w:pPr>
      <w:r w:rsidRPr="006049CB">
        <w:t>(внизу, по центру).</w:t>
      </w:r>
    </w:p>
    <w:p w:rsidR="002A0B63" w:rsidRDefault="002A0B63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3C036F" w:rsidRDefault="003C036F" w:rsidP="006049CB">
      <w:pPr>
        <w:rPr>
          <w:rFonts w:eastAsia="Calibri"/>
          <w:b/>
          <w:bCs/>
          <w:lang w:eastAsia="en-US"/>
        </w:rPr>
      </w:pPr>
    </w:p>
    <w:p w:rsidR="006049CB" w:rsidRPr="006049CB" w:rsidRDefault="002A0B63" w:rsidP="006049CB">
      <w:pPr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lastRenderedPageBreak/>
        <w:t xml:space="preserve">Второй лист - </w:t>
      </w:r>
      <w:r w:rsidR="006049CB" w:rsidRPr="006049CB">
        <w:rPr>
          <w:rFonts w:eastAsia="Calibri"/>
          <w:b/>
          <w:bCs/>
          <w:lang w:eastAsia="en-US"/>
        </w:rPr>
        <w:t>Пояснительная записка</w:t>
      </w:r>
      <w:r w:rsidR="007232EE">
        <w:rPr>
          <w:rFonts w:eastAsia="Calibri"/>
          <w:b/>
          <w:bCs/>
          <w:lang w:eastAsia="en-US"/>
        </w:rPr>
        <w:t xml:space="preserve"> (</w:t>
      </w:r>
      <w:r w:rsidR="007232EE" w:rsidRPr="002A0B63">
        <w:rPr>
          <w:rFonts w:eastAsia="Calibri"/>
          <w:bCs/>
          <w:i/>
          <w:lang w:eastAsia="en-US"/>
        </w:rPr>
        <w:t>пример</w:t>
      </w:r>
      <w:r w:rsidR="007232EE">
        <w:rPr>
          <w:rFonts w:eastAsia="Calibri"/>
          <w:b/>
          <w:bCs/>
          <w:lang w:eastAsia="en-US"/>
        </w:rPr>
        <w:t>)</w:t>
      </w:r>
    </w:p>
    <w:p w:rsidR="00B72AD6" w:rsidRDefault="00B72AD6" w:rsidP="007232EE">
      <w:pPr>
        <w:rPr>
          <w:rFonts w:eastAsia="Calibri"/>
          <w:bCs/>
          <w:lang w:eastAsia="en-US"/>
        </w:rPr>
      </w:pPr>
    </w:p>
    <w:p w:rsidR="00B72AD6" w:rsidRPr="00B72AD6" w:rsidRDefault="00C27CD7" w:rsidP="00E00BEA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 xml:space="preserve">Форма </w:t>
      </w:r>
      <w:r w:rsidR="00B72AD6" w:rsidRPr="00B72AD6">
        <w:rPr>
          <w:rFonts w:eastAsia="Calibri"/>
          <w:b/>
          <w:lang w:eastAsia="en-US"/>
        </w:rPr>
        <w:t>ОД:</w:t>
      </w:r>
      <w:r>
        <w:rPr>
          <w:rFonts w:eastAsia="Calibri"/>
          <w:lang w:eastAsia="en-US"/>
        </w:rPr>
        <w:t xml:space="preserve"> </w:t>
      </w:r>
      <w:r w:rsidR="00B72AD6">
        <w:rPr>
          <w:rFonts w:eastAsia="Calibri"/>
          <w:lang w:eastAsia="en-US"/>
        </w:rPr>
        <w:t>«П</w:t>
      </w:r>
      <w:r w:rsidR="00B72AD6" w:rsidRPr="00B72AD6">
        <w:rPr>
          <w:rFonts w:eastAsia="Calibri"/>
          <w:lang w:eastAsia="en-US"/>
        </w:rPr>
        <w:t>утешествие по «реке времени».</w:t>
      </w:r>
    </w:p>
    <w:p w:rsidR="00B72AD6" w:rsidRPr="00B72AD6" w:rsidRDefault="00B72AD6" w:rsidP="00E00BEA">
      <w:pPr>
        <w:spacing w:line="276" w:lineRule="auto"/>
        <w:jc w:val="both"/>
        <w:rPr>
          <w:rFonts w:eastAsia="Calibri"/>
          <w:b/>
          <w:lang w:eastAsia="en-US"/>
        </w:rPr>
      </w:pPr>
      <w:r w:rsidRPr="00B72AD6">
        <w:rPr>
          <w:rFonts w:eastAsia="Calibri"/>
          <w:b/>
          <w:lang w:eastAsia="en-US"/>
        </w:rPr>
        <w:t>Форма организации (групповая, подгрупповая, индивидуальная, парная)</w:t>
      </w:r>
      <w:r w:rsidRPr="00B72AD6">
        <w:rPr>
          <w:rFonts w:eastAsia="Calibri"/>
          <w:lang w:eastAsia="en-US"/>
        </w:rPr>
        <w:t xml:space="preserve"> групповая</w:t>
      </w:r>
    </w:p>
    <w:p w:rsidR="00B72AD6" w:rsidRPr="00121938" w:rsidRDefault="00121938" w:rsidP="00121938">
      <w:pPr>
        <w:spacing w:line="259" w:lineRule="auto"/>
        <w:rPr>
          <w:color w:val="000000"/>
        </w:rPr>
      </w:pPr>
      <w:r>
        <w:rPr>
          <w:rFonts w:eastAsia="Calibri"/>
          <w:b/>
          <w:lang w:eastAsia="en-US"/>
        </w:rPr>
        <w:t>Методы (</w:t>
      </w:r>
      <w:r>
        <w:t>словесные, н</w:t>
      </w:r>
      <w:r w:rsidRPr="00BF7713">
        <w:t>аглядные</w:t>
      </w:r>
      <w:r>
        <w:t>, п</w:t>
      </w:r>
      <w:r w:rsidRPr="00BF7713">
        <w:t>рактические</w:t>
      </w:r>
      <w:r>
        <w:t>, и</w:t>
      </w:r>
      <w:r w:rsidRPr="00BF7713">
        <w:t>гровые</w:t>
      </w:r>
      <w:r>
        <w:rPr>
          <w:rFonts w:eastAsia="Calibri"/>
          <w:b/>
          <w:lang w:eastAsia="en-US"/>
        </w:rPr>
        <w:t>)/технологии</w:t>
      </w:r>
      <w:r>
        <w:rPr>
          <w:rFonts w:eastAsia="Calibri"/>
          <w:lang w:eastAsia="en-US"/>
        </w:rPr>
        <w:t xml:space="preserve">: </w:t>
      </w:r>
      <w:r w:rsidRPr="00121938">
        <w:rPr>
          <w:rFonts w:eastAsia="Calibri"/>
          <w:lang w:eastAsia="en-US"/>
        </w:rPr>
        <w:t>словесные</w:t>
      </w:r>
      <w:r>
        <w:t>, п</w:t>
      </w:r>
      <w:r w:rsidRPr="00BF7713">
        <w:t>рактические</w:t>
      </w:r>
      <w:r>
        <w:t>/</w:t>
      </w:r>
      <w:r w:rsidRPr="00121938">
        <w:rPr>
          <w:rFonts w:eastAsia="Calibri"/>
          <w:lang w:eastAsia="en-US"/>
        </w:rPr>
        <w:t xml:space="preserve"> </w:t>
      </w:r>
      <w:r w:rsidR="00B72AD6" w:rsidRPr="00B72AD6">
        <w:rPr>
          <w:rFonts w:eastAsia="Calibri"/>
          <w:lang w:eastAsia="en-US"/>
        </w:rPr>
        <w:t xml:space="preserve">технология </w:t>
      </w:r>
      <w:r w:rsidR="00E00BEA">
        <w:rPr>
          <w:rFonts w:eastAsia="Calibri"/>
          <w:lang w:eastAsia="en-US"/>
        </w:rPr>
        <w:t>п</w:t>
      </w:r>
      <w:r w:rsidR="00E00BEA" w:rsidRPr="00B72AD6">
        <w:rPr>
          <w:rFonts w:eastAsia="Calibri"/>
          <w:lang w:eastAsia="en-US"/>
        </w:rPr>
        <w:t>озн</w:t>
      </w:r>
      <w:r w:rsidR="00E00BEA">
        <w:rPr>
          <w:rFonts w:eastAsia="Calibri"/>
          <w:lang w:eastAsia="en-US"/>
        </w:rPr>
        <w:t>авательно – исследовательской деятельности</w:t>
      </w:r>
      <w:r w:rsidR="00E00BEA" w:rsidRPr="00B72AD6">
        <w:rPr>
          <w:rFonts w:eastAsia="Calibri"/>
          <w:lang w:eastAsia="en-US"/>
        </w:rPr>
        <w:t xml:space="preserve"> </w:t>
      </w:r>
      <w:proofErr w:type="spellStart"/>
      <w:r w:rsidR="00B72AD6" w:rsidRPr="00B72AD6">
        <w:rPr>
          <w:rFonts w:eastAsia="Calibri"/>
          <w:lang w:eastAsia="en-US"/>
        </w:rPr>
        <w:t>Н.А.Коротковой</w:t>
      </w:r>
      <w:proofErr w:type="spellEnd"/>
      <w:r w:rsidR="00B72AD6" w:rsidRPr="00B72AD6">
        <w:rPr>
          <w:rFonts w:eastAsia="Calibri"/>
          <w:lang w:eastAsia="en-US"/>
        </w:rPr>
        <w:t>.</w:t>
      </w:r>
    </w:p>
    <w:p w:rsidR="00121938" w:rsidRPr="00B72AD6" w:rsidRDefault="00121938" w:rsidP="00121938">
      <w:pPr>
        <w:spacing w:line="276" w:lineRule="auto"/>
        <w:rPr>
          <w:rFonts w:eastAsia="Calibri"/>
          <w:b/>
          <w:lang w:eastAsia="en-US"/>
        </w:rPr>
      </w:pPr>
      <w:r w:rsidRPr="00121938">
        <w:rPr>
          <w:rFonts w:eastAsia="Calibri"/>
          <w:b/>
          <w:lang w:eastAsia="en-US"/>
        </w:rPr>
        <w:t>Интеграция видов деятельности:</w:t>
      </w:r>
      <w:r w:rsidR="00C27CD7">
        <w:rPr>
          <w:rFonts w:eastAsia="Calibri"/>
          <w:b/>
          <w:lang w:eastAsia="en-US"/>
        </w:rPr>
        <w:t xml:space="preserve"> </w:t>
      </w:r>
      <w:r w:rsidR="00C27CD7" w:rsidRPr="00C27CD7">
        <w:rPr>
          <w:rFonts w:eastAsia="Calibri"/>
          <w:lang w:eastAsia="en-US"/>
        </w:rPr>
        <w:t>см ФГОС ДО</w:t>
      </w:r>
      <w:r w:rsidR="00C27CD7">
        <w:rPr>
          <w:rFonts w:eastAsia="Calibri"/>
          <w:lang w:eastAsia="en-US"/>
        </w:rPr>
        <w:t xml:space="preserve"> п.2.7.</w:t>
      </w:r>
    </w:p>
    <w:p w:rsidR="00B72AD6" w:rsidRPr="00C27CD7" w:rsidRDefault="00C27CD7" w:rsidP="00C27CD7">
      <w:pPr>
        <w:spacing w:line="259" w:lineRule="auto"/>
        <w:jc w:val="both"/>
        <w:rPr>
          <w:rFonts w:eastAsia="Calibri"/>
          <w:i/>
          <w:lang w:eastAsia="en-US"/>
        </w:rPr>
      </w:pPr>
      <w:r w:rsidRPr="00E00BEA">
        <w:rPr>
          <w:b/>
        </w:rPr>
        <w:t>Оборудование</w:t>
      </w:r>
      <w:r>
        <w:rPr>
          <w:b/>
        </w:rPr>
        <w:t xml:space="preserve"> и средства</w:t>
      </w:r>
      <w:r w:rsidRPr="00E00BEA">
        <w:rPr>
          <w:b/>
        </w:rPr>
        <w:t>:</w:t>
      </w:r>
      <w:r w:rsidRPr="00546D1F">
        <w:rPr>
          <w:rFonts w:eastAsia="Calibri"/>
          <w:i/>
          <w:lang w:eastAsia="en-US"/>
        </w:rPr>
        <w:t xml:space="preserve"> проектор, ноутбук, экран, картинки с изображением</w:t>
      </w:r>
      <w:r>
        <w:rPr>
          <w:rFonts w:eastAsia="Calibri"/>
          <w:i/>
          <w:lang w:eastAsia="en-US"/>
        </w:rPr>
        <w:t>, дидактические материалы, р</w:t>
      </w:r>
      <w:r w:rsidRPr="00546D1F">
        <w:rPr>
          <w:rFonts w:eastAsia="Calibri"/>
          <w:i/>
          <w:lang w:eastAsia="en-US"/>
        </w:rPr>
        <w:t xml:space="preserve">аздаточные </w:t>
      </w:r>
      <w:proofErr w:type="gramStart"/>
      <w:r w:rsidRPr="00546D1F">
        <w:rPr>
          <w:rFonts w:eastAsia="Calibri"/>
          <w:i/>
          <w:lang w:eastAsia="en-US"/>
        </w:rPr>
        <w:t>материалы….</w:t>
      </w:r>
      <w:proofErr w:type="gramEnd"/>
      <w:r>
        <w:rPr>
          <w:rFonts w:eastAsia="Calibri"/>
          <w:i/>
          <w:lang w:eastAsia="en-US"/>
        </w:rPr>
        <w:t>(</w:t>
      </w:r>
      <w:r w:rsidRPr="00C27CD7">
        <w:rPr>
          <w:rFonts w:eastAsia="Calibri"/>
          <w:b/>
          <w:i/>
          <w:lang w:eastAsia="en-US"/>
        </w:rPr>
        <w:t>Н</w:t>
      </w:r>
      <w:r w:rsidR="00B72AD6" w:rsidRPr="00B72AD6">
        <w:rPr>
          <w:rFonts w:eastAsia="Calibri"/>
          <w:b/>
          <w:i/>
          <w:lang w:eastAsia="en-US"/>
        </w:rPr>
        <w:t>аглядные</w:t>
      </w:r>
      <w:r>
        <w:rPr>
          <w:rFonts w:eastAsia="Calibri"/>
          <w:b/>
          <w:lang w:eastAsia="en-US"/>
        </w:rPr>
        <w:t>:</w:t>
      </w:r>
      <w:r w:rsidR="00B72AD6" w:rsidRPr="00B72AD6">
        <w:rPr>
          <w:rFonts w:eastAsia="Calibri"/>
          <w:b/>
          <w:lang w:eastAsia="en-US"/>
        </w:rPr>
        <w:t xml:space="preserve"> </w:t>
      </w:r>
      <w:r w:rsidR="00B72AD6" w:rsidRPr="00B72AD6">
        <w:rPr>
          <w:rFonts w:eastAsia="Calibri"/>
          <w:lang w:eastAsia="en-US"/>
        </w:rPr>
        <w:t xml:space="preserve"> де</w:t>
      </w:r>
      <w:r w:rsidR="00222D1B">
        <w:rPr>
          <w:rFonts w:eastAsia="Calibri"/>
          <w:lang w:eastAsia="en-US"/>
        </w:rPr>
        <w:t>монстрационный материал: панно «Р</w:t>
      </w:r>
      <w:r w:rsidR="00B72AD6" w:rsidRPr="00B72AD6">
        <w:rPr>
          <w:rFonts w:eastAsia="Calibri"/>
          <w:lang w:eastAsia="en-US"/>
        </w:rPr>
        <w:t>ека времени</w:t>
      </w:r>
      <w:r w:rsidR="00222D1B">
        <w:rPr>
          <w:rFonts w:eastAsia="Calibri"/>
          <w:lang w:eastAsia="en-US"/>
        </w:rPr>
        <w:t>»</w:t>
      </w:r>
      <w:r w:rsidR="00B72AD6" w:rsidRPr="00B72AD6">
        <w:rPr>
          <w:rFonts w:eastAsia="Calibri"/>
          <w:lang w:eastAsia="en-US"/>
        </w:rPr>
        <w:t>, модели телефонов разных эпох.</w:t>
      </w:r>
      <w:r>
        <w:rPr>
          <w:rFonts w:eastAsia="Calibri"/>
          <w:i/>
          <w:lang w:eastAsia="en-US"/>
        </w:rPr>
        <w:t xml:space="preserve"> </w:t>
      </w:r>
      <w:r w:rsidR="00B72AD6" w:rsidRPr="00B72AD6">
        <w:rPr>
          <w:rFonts w:eastAsia="Calibri"/>
          <w:b/>
          <w:i/>
          <w:lang w:eastAsia="en-US"/>
        </w:rPr>
        <w:t>Раздаточный материал</w:t>
      </w:r>
      <w:r w:rsidR="00B72AD6" w:rsidRPr="00B72AD6">
        <w:rPr>
          <w:rFonts w:eastAsia="Calibri"/>
          <w:lang w:eastAsia="en-US"/>
        </w:rPr>
        <w:t>: картинки с изображением различных телефонов.</w:t>
      </w:r>
      <w:r>
        <w:rPr>
          <w:rFonts w:eastAsia="Calibri"/>
          <w:i/>
          <w:lang w:eastAsia="en-US"/>
        </w:rPr>
        <w:t xml:space="preserve"> </w:t>
      </w:r>
      <w:r w:rsidR="00B72AD6" w:rsidRPr="00B72AD6">
        <w:rPr>
          <w:rFonts w:eastAsia="Calibri"/>
          <w:b/>
          <w:i/>
          <w:lang w:eastAsia="en-US"/>
        </w:rPr>
        <w:t>Иллюстративный материал</w:t>
      </w:r>
      <w:r w:rsidR="00B72AD6" w:rsidRPr="00B72AD6">
        <w:rPr>
          <w:rFonts w:eastAsia="Calibri"/>
          <w:lang w:eastAsia="en-US"/>
        </w:rPr>
        <w:t>: иллюстрации с изображением эпох.</w:t>
      </w:r>
      <w:r>
        <w:rPr>
          <w:rFonts w:eastAsia="Calibri"/>
          <w:lang w:eastAsia="en-US"/>
        </w:rPr>
        <w:t>)</w:t>
      </w:r>
    </w:p>
    <w:p w:rsidR="00D71D3D" w:rsidRPr="00D71D3D" w:rsidRDefault="00E00BEA" w:rsidP="00D71D3D">
      <w:pPr>
        <w:spacing w:line="276" w:lineRule="auto"/>
        <w:jc w:val="both"/>
        <w:rPr>
          <w:rFonts w:eastAsia="Calibri"/>
          <w:b/>
          <w:i/>
          <w:lang w:eastAsia="en-US"/>
        </w:rPr>
      </w:pPr>
      <w:r w:rsidRPr="00E00BEA">
        <w:rPr>
          <w:rFonts w:eastAsia="Calibri"/>
          <w:b/>
          <w:lang w:eastAsia="en-US"/>
        </w:rPr>
        <w:t>Цель:</w:t>
      </w:r>
      <w:r w:rsidR="00D71D3D" w:rsidRPr="00D71D3D">
        <w:t xml:space="preserve"> </w:t>
      </w:r>
      <w:r w:rsidR="00D71D3D" w:rsidRPr="00D71D3D">
        <w:rPr>
          <w:rFonts w:eastAsia="Calibri"/>
          <w:lang w:eastAsia="en-US"/>
        </w:rPr>
        <w:t xml:space="preserve">является конечным результатом работы с детьми; то, чего педагог хочет достичь, к чему он стремится). Она может быть только одна. Используются глаголы: </w:t>
      </w:r>
      <w:r w:rsidR="00D71D3D" w:rsidRPr="00D71D3D">
        <w:rPr>
          <w:rFonts w:eastAsia="Calibri"/>
          <w:b/>
          <w:i/>
          <w:lang w:eastAsia="en-US"/>
        </w:rPr>
        <w:t xml:space="preserve">совершенствование, воспитание, сохранение, систематизация, обогащение. </w:t>
      </w:r>
    </w:p>
    <w:p w:rsidR="00D71D3D" w:rsidRPr="00D71D3D" w:rsidRDefault="00D71D3D" w:rsidP="00D71D3D">
      <w:pPr>
        <w:spacing w:line="276" w:lineRule="auto"/>
        <w:jc w:val="both"/>
        <w:rPr>
          <w:rFonts w:eastAsia="Calibri"/>
          <w:lang w:eastAsia="en-US"/>
        </w:rPr>
      </w:pPr>
      <w:r w:rsidRPr="00D71D3D">
        <w:rPr>
          <w:rFonts w:eastAsia="Calibri"/>
          <w:lang w:eastAsia="en-US"/>
        </w:rPr>
        <w:t>•</w:t>
      </w:r>
      <w:r w:rsidRPr="00D71D3D">
        <w:rPr>
          <w:rFonts w:eastAsia="Calibri"/>
          <w:lang w:eastAsia="en-US"/>
        </w:rPr>
        <w:tab/>
        <w:t>направленность цели на ожидаем</w:t>
      </w:r>
      <w:r>
        <w:rPr>
          <w:rFonts w:eastAsia="Calibri"/>
          <w:lang w:eastAsia="en-US"/>
        </w:rPr>
        <w:t>ый и диагностируемый результат С</w:t>
      </w:r>
      <w:r w:rsidRPr="00D71D3D">
        <w:rPr>
          <w:rFonts w:eastAsia="Calibri"/>
          <w:lang w:eastAsia="en-US"/>
        </w:rPr>
        <w:t xml:space="preserve">ОД; </w:t>
      </w:r>
    </w:p>
    <w:p w:rsidR="00D71D3D" w:rsidRPr="00D71D3D" w:rsidRDefault="00D71D3D" w:rsidP="00D71D3D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  <w:t>соответствие цели С</w:t>
      </w:r>
      <w:r w:rsidRPr="00D71D3D">
        <w:rPr>
          <w:rFonts w:eastAsia="Calibri"/>
          <w:lang w:eastAsia="en-US"/>
        </w:rPr>
        <w:t xml:space="preserve">ОД психофизическим возможностям, способностям, потребностям воспитанников данного возраста; </w:t>
      </w:r>
    </w:p>
    <w:p w:rsidR="00D71D3D" w:rsidRPr="00D71D3D" w:rsidRDefault="00D71D3D" w:rsidP="00D71D3D">
      <w:pPr>
        <w:spacing w:line="276" w:lineRule="auto"/>
        <w:jc w:val="both"/>
        <w:rPr>
          <w:rFonts w:eastAsia="Calibri"/>
          <w:lang w:eastAsia="en-US"/>
        </w:rPr>
      </w:pPr>
      <w:r w:rsidRPr="00D71D3D">
        <w:rPr>
          <w:rFonts w:eastAsia="Calibri"/>
          <w:lang w:eastAsia="en-US"/>
        </w:rPr>
        <w:t>•</w:t>
      </w:r>
      <w:r w:rsidRPr="00D71D3D">
        <w:rPr>
          <w:rFonts w:eastAsia="Calibri"/>
          <w:lang w:eastAsia="en-US"/>
        </w:rPr>
        <w:tab/>
        <w:t>реальность выполнен</w:t>
      </w:r>
      <w:r>
        <w:rPr>
          <w:rFonts w:eastAsia="Calibri"/>
          <w:lang w:eastAsia="en-US"/>
        </w:rPr>
        <w:t>ия поставленной цели в течение С</w:t>
      </w:r>
      <w:r w:rsidRPr="00D71D3D">
        <w:rPr>
          <w:rFonts w:eastAsia="Calibri"/>
          <w:lang w:eastAsia="en-US"/>
        </w:rPr>
        <w:t xml:space="preserve">ОД; </w:t>
      </w:r>
    </w:p>
    <w:p w:rsidR="00E00BEA" w:rsidRDefault="00D71D3D" w:rsidP="00D71D3D">
      <w:pPr>
        <w:spacing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•</w:t>
      </w:r>
      <w:r>
        <w:rPr>
          <w:rFonts w:eastAsia="Calibri"/>
          <w:lang w:eastAsia="en-US"/>
        </w:rPr>
        <w:tab/>
        <w:t>представление задач С</w:t>
      </w:r>
      <w:r w:rsidRPr="00D71D3D">
        <w:rPr>
          <w:rFonts w:eastAsia="Calibri"/>
          <w:lang w:eastAsia="en-US"/>
        </w:rPr>
        <w:t>ОД как системы дейст</w:t>
      </w:r>
      <w:r>
        <w:rPr>
          <w:rFonts w:eastAsia="Calibri"/>
          <w:lang w:eastAsia="en-US"/>
        </w:rPr>
        <w:t>вий педагога по достижению цели.</w:t>
      </w:r>
    </w:p>
    <w:tbl>
      <w:tblPr>
        <w:tblStyle w:val="a4"/>
        <w:tblW w:w="10105" w:type="dxa"/>
        <w:tblLook w:val="04A0" w:firstRow="1" w:lastRow="0" w:firstColumn="1" w:lastColumn="0" w:noHBand="0" w:noVBand="1"/>
      </w:tblPr>
      <w:tblGrid>
        <w:gridCol w:w="6232"/>
        <w:gridCol w:w="3873"/>
      </w:tblGrid>
      <w:tr w:rsidR="00B72AD6" w:rsidTr="00C27CD7">
        <w:tc>
          <w:tcPr>
            <w:tcW w:w="6232" w:type="dxa"/>
          </w:tcPr>
          <w:p w:rsidR="00B72AD6" w:rsidRPr="00B72AD6" w:rsidRDefault="00B72AD6" w:rsidP="00B72AD6">
            <w:pPr>
              <w:jc w:val="center"/>
              <w:rPr>
                <w:rFonts w:eastAsia="Calibri"/>
                <w:b/>
              </w:rPr>
            </w:pPr>
            <w:r w:rsidRPr="00B72AD6">
              <w:rPr>
                <w:rFonts w:eastAsia="Calibri"/>
                <w:b/>
              </w:rPr>
              <w:t>ЗАДАЧИ</w:t>
            </w:r>
          </w:p>
          <w:p w:rsidR="00B72AD6" w:rsidRPr="00B72AD6" w:rsidRDefault="00B72AD6" w:rsidP="00B72AD6">
            <w:pPr>
              <w:jc w:val="center"/>
              <w:rPr>
                <w:rFonts w:eastAsia="Calibri"/>
                <w:b/>
              </w:rPr>
            </w:pPr>
            <w:r w:rsidRPr="00B72AD6">
              <w:rPr>
                <w:rFonts w:eastAsia="Calibri"/>
                <w:b/>
              </w:rPr>
              <w:t>образовательной программы</w:t>
            </w:r>
          </w:p>
        </w:tc>
        <w:tc>
          <w:tcPr>
            <w:tcW w:w="3873" w:type="dxa"/>
          </w:tcPr>
          <w:p w:rsidR="00B72AD6" w:rsidRDefault="00B72AD6" w:rsidP="00E00BEA">
            <w:pPr>
              <w:jc w:val="center"/>
              <w:rPr>
                <w:rFonts w:eastAsia="Calibri"/>
                <w:b/>
              </w:rPr>
            </w:pPr>
            <w:r w:rsidRPr="00B72AD6">
              <w:rPr>
                <w:rFonts w:eastAsia="Calibri"/>
                <w:b/>
              </w:rPr>
              <w:t>Задачи с учетом индивидуальных</w:t>
            </w:r>
          </w:p>
          <w:p w:rsidR="00B72AD6" w:rsidRDefault="00B72AD6" w:rsidP="00E00BEA">
            <w:pPr>
              <w:spacing w:line="276" w:lineRule="auto"/>
              <w:jc w:val="center"/>
              <w:rPr>
                <w:rFonts w:eastAsia="Calibri"/>
                <w:b/>
              </w:rPr>
            </w:pPr>
            <w:r w:rsidRPr="00B72AD6">
              <w:rPr>
                <w:rFonts w:eastAsia="Calibri"/>
                <w:b/>
              </w:rPr>
              <w:t>особенностей воспитанников группы</w:t>
            </w:r>
          </w:p>
        </w:tc>
      </w:tr>
      <w:tr w:rsidR="00B72AD6" w:rsidTr="00C27CD7">
        <w:tc>
          <w:tcPr>
            <w:tcW w:w="6232" w:type="dxa"/>
          </w:tcPr>
          <w:p w:rsidR="00B72AD6" w:rsidRPr="00B72AD6" w:rsidRDefault="00B72AD6" w:rsidP="00B72AD6">
            <w:pPr>
              <w:rPr>
                <w:rFonts w:eastAsia="Calibri"/>
                <w:b/>
              </w:rPr>
            </w:pPr>
          </w:p>
          <w:p w:rsidR="00E00BEA" w:rsidRPr="00546D1F" w:rsidRDefault="00E00BEA" w:rsidP="00E00BEA">
            <w:pPr>
              <w:spacing w:line="259" w:lineRule="auto"/>
              <w:ind w:firstLine="284"/>
              <w:rPr>
                <w:u w:val="single"/>
              </w:rPr>
            </w:pPr>
            <w:r w:rsidRPr="00546D1F">
              <w:rPr>
                <w:u w:val="single"/>
              </w:rPr>
              <w:t>Задачи</w:t>
            </w:r>
          </w:p>
          <w:p w:rsidR="00E00BEA" w:rsidRPr="00546D1F" w:rsidRDefault="00E00BEA" w:rsidP="00E00BEA">
            <w:pPr>
              <w:spacing w:line="259" w:lineRule="auto"/>
              <w:ind w:firstLine="284"/>
            </w:pPr>
            <w:proofErr w:type="gramStart"/>
            <w:r w:rsidRPr="00546D1F">
              <w:rPr>
                <w:u w:val="single"/>
              </w:rPr>
              <w:t>Образовательные</w:t>
            </w:r>
            <w:r w:rsidRPr="00546D1F">
              <w:t>:…</w:t>
            </w:r>
            <w:proofErr w:type="gramEnd"/>
            <w:r w:rsidRPr="00546D1F">
              <w:t>……………………………</w:t>
            </w:r>
          </w:p>
          <w:p w:rsidR="003C036F" w:rsidRPr="003C036F" w:rsidRDefault="003C036F" w:rsidP="003C036F">
            <w:pPr>
              <w:spacing w:line="259" w:lineRule="auto"/>
              <w:ind w:firstLine="284"/>
            </w:pPr>
            <w:proofErr w:type="gramStart"/>
            <w:r w:rsidRPr="00546D1F">
              <w:rPr>
                <w:u w:val="single"/>
              </w:rPr>
              <w:t>Развивающие</w:t>
            </w:r>
            <w:r>
              <w:t>:…</w:t>
            </w:r>
            <w:proofErr w:type="gramEnd"/>
            <w:r>
              <w:t>………………………</w:t>
            </w:r>
          </w:p>
          <w:p w:rsidR="00E00BEA" w:rsidRPr="00546D1F" w:rsidRDefault="00E00BEA" w:rsidP="00E00BEA">
            <w:pPr>
              <w:spacing w:line="259" w:lineRule="auto"/>
              <w:ind w:firstLine="284"/>
            </w:pPr>
            <w:proofErr w:type="gramStart"/>
            <w:r w:rsidRPr="00546D1F">
              <w:rPr>
                <w:u w:val="single"/>
              </w:rPr>
              <w:t>Воспитательные</w:t>
            </w:r>
            <w:r w:rsidRPr="00546D1F">
              <w:t>:…</w:t>
            </w:r>
            <w:proofErr w:type="gramEnd"/>
            <w:r w:rsidRPr="00546D1F">
              <w:t>………………………………………</w:t>
            </w:r>
          </w:p>
          <w:p w:rsidR="00B72AD6" w:rsidRPr="00B72AD6" w:rsidRDefault="00B72AD6" w:rsidP="003C036F">
            <w:pPr>
              <w:spacing w:line="259" w:lineRule="auto"/>
              <w:ind w:firstLine="284"/>
              <w:rPr>
                <w:rFonts w:eastAsia="Calibri"/>
                <w:b/>
              </w:rPr>
            </w:pPr>
          </w:p>
        </w:tc>
        <w:tc>
          <w:tcPr>
            <w:tcW w:w="3873" w:type="dxa"/>
          </w:tcPr>
          <w:p w:rsidR="00B72AD6" w:rsidRDefault="00E00BEA" w:rsidP="00B72AD6">
            <w:pPr>
              <w:spacing w:line="276" w:lineRule="auto"/>
              <w:rPr>
                <w:rFonts w:eastAsia="Calibri"/>
                <w:b/>
              </w:rPr>
            </w:pPr>
            <w:r w:rsidRPr="00C031EC">
              <w:t>Индивидуальная работа: указываются имена детей и вид работы, в котором данные дети будут обязательно задействованы. Пример: «Миша К. – качество произношения звука «р» в начале предложения; Дима О. – следить за интонацией при выражении благодарности за услугу».</w:t>
            </w:r>
          </w:p>
        </w:tc>
      </w:tr>
    </w:tbl>
    <w:p w:rsidR="00B72AD6" w:rsidRPr="00B72AD6" w:rsidRDefault="00B72AD6" w:rsidP="00B72AD6">
      <w:pPr>
        <w:spacing w:line="276" w:lineRule="auto"/>
        <w:rPr>
          <w:rFonts w:eastAsia="Calibri"/>
          <w:b/>
          <w:lang w:eastAsia="en-US"/>
        </w:rPr>
      </w:pPr>
    </w:p>
    <w:p w:rsidR="00E00BEA" w:rsidRPr="00E00BEA" w:rsidRDefault="00E00BEA" w:rsidP="00E00BEA">
      <w:pPr>
        <w:spacing w:line="276" w:lineRule="auto"/>
        <w:rPr>
          <w:rFonts w:eastAsia="Calibri"/>
          <w:b/>
          <w:lang w:eastAsia="en-US"/>
        </w:rPr>
      </w:pPr>
      <w:r w:rsidRPr="00E00BEA">
        <w:rPr>
          <w:rFonts w:eastAsia="Calibri"/>
          <w:b/>
          <w:lang w:eastAsia="en-US"/>
        </w:rPr>
        <w:t xml:space="preserve">Планируемый </w:t>
      </w:r>
      <w:proofErr w:type="gramStart"/>
      <w:r w:rsidRPr="00E00BEA">
        <w:rPr>
          <w:rFonts w:eastAsia="Calibri"/>
          <w:b/>
          <w:lang w:eastAsia="en-US"/>
        </w:rPr>
        <w:t>результат:…</w:t>
      </w:r>
      <w:proofErr w:type="gramEnd"/>
      <w:r w:rsidRPr="00E00BEA">
        <w:rPr>
          <w:rFonts w:eastAsia="Calibri"/>
          <w:b/>
          <w:lang w:eastAsia="en-US"/>
        </w:rPr>
        <w:t>…………………..</w:t>
      </w:r>
    </w:p>
    <w:p w:rsidR="00E00BEA" w:rsidRPr="00E00BEA" w:rsidRDefault="00E00BEA" w:rsidP="00E00BEA">
      <w:pPr>
        <w:spacing w:line="276" w:lineRule="auto"/>
        <w:rPr>
          <w:rFonts w:eastAsia="Calibri"/>
          <w:b/>
          <w:lang w:eastAsia="en-US"/>
        </w:rPr>
      </w:pPr>
    </w:p>
    <w:p w:rsidR="00B72AD6" w:rsidRPr="00B72AD6" w:rsidRDefault="00E00BEA" w:rsidP="00E00BEA">
      <w:pPr>
        <w:spacing w:line="276" w:lineRule="auto"/>
        <w:jc w:val="both"/>
        <w:rPr>
          <w:rFonts w:eastAsia="Calibri"/>
          <w:b/>
          <w:lang w:eastAsia="en-US"/>
        </w:rPr>
      </w:pPr>
      <w:r w:rsidRPr="00E00BEA">
        <w:rPr>
          <w:rFonts w:eastAsia="Calibri"/>
          <w:b/>
          <w:lang w:eastAsia="en-US"/>
        </w:rPr>
        <w:t>П</w:t>
      </w:r>
      <w:r>
        <w:rPr>
          <w:rFonts w:eastAsia="Calibri"/>
          <w:b/>
          <w:lang w:eastAsia="en-US"/>
        </w:rPr>
        <w:t>редварительная</w:t>
      </w:r>
      <w:r w:rsidRPr="00E00BEA">
        <w:rPr>
          <w:rFonts w:eastAsia="Calibri"/>
          <w:b/>
          <w:lang w:eastAsia="en-US"/>
        </w:rPr>
        <w:t xml:space="preserve"> работа: (если таковая </w:t>
      </w:r>
      <w:proofErr w:type="gramStart"/>
      <w:r w:rsidRPr="00E00BEA">
        <w:rPr>
          <w:rFonts w:eastAsia="Calibri"/>
          <w:b/>
          <w:lang w:eastAsia="en-US"/>
        </w:rPr>
        <w:t>велась)…</w:t>
      </w:r>
      <w:proofErr w:type="gramEnd"/>
      <w:r w:rsidRPr="00E00BEA">
        <w:rPr>
          <w:rFonts w:eastAsia="Calibri"/>
          <w:b/>
          <w:lang w:eastAsia="en-US"/>
        </w:rPr>
        <w:t>……………………………………..</w:t>
      </w:r>
    </w:p>
    <w:p w:rsidR="00546D1F" w:rsidRDefault="00546D1F" w:rsidP="00D71D3D">
      <w:pPr>
        <w:spacing w:line="259" w:lineRule="auto"/>
        <w:sectPr w:rsidR="00546D1F">
          <w:pgSz w:w="11906" w:h="16838"/>
          <w:pgMar w:top="525" w:right="788" w:bottom="653" w:left="1135" w:header="720" w:footer="720" w:gutter="0"/>
          <w:cols w:space="720"/>
        </w:sectPr>
      </w:pPr>
    </w:p>
    <w:p w:rsidR="00546D1F" w:rsidRDefault="00546D1F" w:rsidP="00546D1F">
      <w:pPr>
        <w:jc w:val="center"/>
        <w:rPr>
          <w:rFonts w:eastAsia="Calibri"/>
          <w:b/>
          <w:lang w:eastAsia="en-US"/>
        </w:rPr>
      </w:pPr>
      <w:r w:rsidRPr="00546D1F">
        <w:rPr>
          <w:rFonts w:eastAsia="Calibri"/>
          <w:b/>
          <w:lang w:eastAsia="en-US"/>
        </w:rPr>
        <w:lastRenderedPageBreak/>
        <w:t xml:space="preserve">Технологическая карта </w:t>
      </w:r>
      <w:r w:rsidR="00C85F8A">
        <w:rPr>
          <w:rFonts w:eastAsia="Calibri"/>
          <w:b/>
        </w:rPr>
        <w:t>педагогического мероприятия</w:t>
      </w:r>
    </w:p>
    <w:p w:rsidR="00222D1B" w:rsidRDefault="00222D1B" w:rsidP="00546D1F">
      <w:pPr>
        <w:jc w:val="center"/>
        <w:rPr>
          <w:rFonts w:eastAsia="Calibri"/>
          <w:b/>
          <w:lang w:eastAsia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70"/>
        <w:gridCol w:w="2603"/>
        <w:gridCol w:w="2744"/>
        <w:gridCol w:w="4445"/>
        <w:gridCol w:w="2565"/>
        <w:gridCol w:w="2523"/>
      </w:tblGrid>
      <w:tr w:rsidR="00A47B54" w:rsidTr="00A47B54">
        <w:tc>
          <w:tcPr>
            <w:tcW w:w="770" w:type="dxa"/>
          </w:tcPr>
          <w:p w:rsidR="00A47B54" w:rsidRDefault="00A47B54" w:rsidP="00546D1F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Блок</w:t>
            </w:r>
          </w:p>
        </w:tc>
        <w:tc>
          <w:tcPr>
            <w:tcW w:w="2549" w:type="dxa"/>
            <w:vMerge w:val="restart"/>
          </w:tcPr>
          <w:p w:rsidR="00A47B54" w:rsidRPr="00546D1F" w:rsidRDefault="00A47B54" w:rsidP="00222D1B">
            <w:pPr>
              <w:jc w:val="center"/>
              <w:rPr>
                <w:rFonts w:eastAsia="Calibri"/>
                <w:b/>
              </w:rPr>
            </w:pPr>
            <w:r w:rsidRPr="00546D1F">
              <w:rPr>
                <w:rFonts w:eastAsia="Calibri"/>
                <w:b/>
              </w:rPr>
              <w:t xml:space="preserve">Этап </w:t>
            </w:r>
            <w:r w:rsidR="00C27CD7">
              <w:rPr>
                <w:rFonts w:eastAsia="Calibri"/>
                <w:b/>
              </w:rPr>
              <w:t>мероприятия/</w:t>
            </w:r>
            <w:r w:rsidRPr="00546D1F">
              <w:rPr>
                <w:rFonts w:eastAsia="Calibri"/>
                <w:b/>
              </w:rPr>
              <w:t>занятия</w:t>
            </w:r>
          </w:p>
          <w:p w:rsidR="00A47B54" w:rsidRDefault="00A47B54" w:rsidP="00222D1B">
            <w:pPr>
              <w:jc w:val="center"/>
              <w:rPr>
                <w:rFonts w:eastAsia="Calibri"/>
                <w:b/>
              </w:rPr>
            </w:pPr>
            <w:r>
              <w:rPr>
                <w:i/>
              </w:rPr>
              <w:t>*</w:t>
            </w:r>
            <w:r w:rsidR="00C85F8A">
              <w:rPr>
                <w:i/>
              </w:rPr>
              <w:t>*</w:t>
            </w:r>
            <w:r w:rsidRPr="00546D1F">
              <w:rPr>
                <w:i/>
              </w:rPr>
              <w:t>Структурные компоненты деятельности</w:t>
            </w:r>
            <w:r>
              <w:rPr>
                <w:i/>
              </w:rPr>
              <w:t>+</w:t>
            </w:r>
            <w:r>
              <w:t xml:space="preserve"> </w:t>
            </w:r>
            <w:r w:rsidRPr="00E13C49">
              <w:rPr>
                <w:i/>
              </w:rPr>
              <w:t>формы и методы работы с детьми</w:t>
            </w:r>
          </w:p>
        </w:tc>
        <w:tc>
          <w:tcPr>
            <w:tcW w:w="2748" w:type="dxa"/>
            <w:vMerge w:val="restart"/>
          </w:tcPr>
          <w:p w:rsidR="00A47B54" w:rsidRDefault="00A47B54" w:rsidP="00546D1F">
            <w:pPr>
              <w:jc w:val="center"/>
              <w:rPr>
                <w:rFonts w:eastAsia="Calibri"/>
                <w:b/>
              </w:rPr>
            </w:pPr>
            <w:r w:rsidRPr="00A47B54">
              <w:rPr>
                <w:rFonts w:eastAsia="Calibri"/>
                <w:b/>
              </w:rPr>
              <w:t>Содержание  деятельности</w:t>
            </w:r>
          </w:p>
        </w:tc>
        <w:tc>
          <w:tcPr>
            <w:tcW w:w="9583" w:type="dxa"/>
            <w:gridSpan w:val="3"/>
          </w:tcPr>
          <w:p w:rsidR="00A47B54" w:rsidRDefault="00A47B54" w:rsidP="00C85F8A">
            <w:pPr>
              <w:jc w:val="center"/>
              <w:rPr>
                <w:rFonts w:eastAsia="Calibri"/>
                <w:b/>
              </w:rPr>
            </w:pPr>
            <w:r w:rsidRPr="00546D1F">
              <w:rPr>
                <w:rFonts w:eastAsia="Calibri"/>
                <w:b/>
              </w:rPr>
              <w:t xml:space="preserve">Ход </w:t>
            </w:r>
            <w:r w:rsidR="00C85F8A">
              <w:rPr>
                <w:rFonts w:eastAsia="Calibri"/>
                <w:b/>
              </w:rPr>
              <w:t>педагогического мероприятия</w:t>
            </w:r>
          </w:p>
        </w:tc>
      </w:tr>
      <w:tr w:rsidR="00A47B54" w:rsidTr="00A47B54">
        <w:tc>
          <w:tcPr>
            <w:tcW w:w="770" w:type="dxa"/>
            <w:vMerge w:val="restart"/>
          </w:tcPr>
          <w:p w:rsidR="00A47B54" w:rsidRDefault="00A47B54" w:rsidP="00A47B5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1</w:t>
            </w:r>
          </w:p>
        </w:tc>
        <w:tc>
          <w:tcPr>
            <w:tcW w:w="2549" w:type="dxa"/>
            <w:vMerge/>
          </w:tcPr>
          <w:p w:rsidR="00A47B54" w:rsidRDefault="00A47B54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748" w:type="dxa"/>
            <w:vMerge/>
          </w:tcPr>
          <w:p w:rsidR="00A47B54" w:rsidRDefault="00A47B54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4478" w:type="dxa"/>
          </w:tcPr>
          <w:p w:rsidR="00A47B54" w:rsidRPr="00222D1B" w:rsidRDefault="00A47B54" w:rsidP="00A47B54">
            <w:pPr>
              <w:jc w:val="center"/>
              <w:rPr>
                <w:rFonts w:eastAsia="Calibri"/>
                <w:b/>
              </w:rPr>
            </w:pPr>
            <w:r w:rsidRPr="00222D1B">
              <w:rPr>
                <w:rFonts w:eastAsia="Calibri"/>
                <w:b/>
              </w:rPr>
              <w:t>Действия, деятельность педагога</w:t>
            </w:r>
          </w:p>
        </w:tc>
        <w:tc>
          <w:tcPr>
            <w:tcW w:w="2570" w:type="dxa"/>
          </w:tcPr>
          <w:p w:rsidR="00A47B54" w:rsidRPr="00222D1B" w:rsidRDefault="00A47B54" w:rsidP="00A47B54">
            <w:pPr>
              <w:jc w:val="center"/>
              <w:rPr>
                <w:rFonts w:eastAsia="Calibri"/>
                <w:b/>
              </w:rPr>
            </w:pPr>
            <w:r w:rsidRPr="00222D1B">
              <w:rPr>
                <w:rFonts w:eastAsia="Calibri"/>
                <w:b/>
              </w:rPr>
              <w:t xml:space="preserve">Действия, деятельность детей, </w:t>
            </w:r>
          </w:p>
          <w:p w:rsidR="00A47B54" w:rsidRPr="00222D1B" w:rsidRDefault="00A47B54" w:rsidP="00A47B54">
            <w:pPr>
              <w:jc w:val="center"/>
              <w:rPr>
                <w:rFonts w:eastAsia="Calibri"/>
                <w:b/>
              </w:rPr>
            </w:pPr>
            <w:r w:rsidRPr="00222D1B">
              <w:rPr>
                <w:rFonts w:eastAsia="Calibri"/>
                <w:b/>
              </w:rPr>
              <w:t>Выполнение, которых приведет к достижению запланированных результатов</w:t>
            </w:r>
          </w:p>
        </w:tc>
        <w:tc>
          <w:tcPr>
            <w:tcW w:w="2535" w:type="dxa"/>
          </w:tcPr>
          <w:p w:rsidR="00A47B54" w:rsidRPr="00222D1B" w:rsidRDefault="00A47B54" w:rsidP="00A47B54">
            <w:pPr>
              <w:spacing w:after="200" w:line="276" w:lineRule="auto"/>
              <w:jc w:val="center"/>
              <w:rPr>
                <w:rFonts w:eastAsia="Calibri"/>
                <w:b/>
              </w:rPr>
            </w:pPr>
            <w:r w:rsidRPr="00222D1B">
              <w:rPr>
                <w:rFonts w:eastAsia="Calibri"/>
                <w:b/>
              </w:rPr>
              <w:t xml:space="preserve">Планируемый результат </w:t>
            </w:r>
          </w:p>
        </w:tc>
      </w:tr>
      <w:tr w:rsidR="00C85F8A" w:rsidTr="00A47B54">
        <w:tc>
          <w:tcPr>
            <w:tcW w:w="770" w:type="dxa"/>
            <w:vMerge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549" w:type="dxa"/>
            <w:vMerge w:val="restart"/>
            <w:vAlign w:val="center"/>
          </w:tcPr>
          <w:p w:rsidR="00C85F8A" w:rsidRPr="00546D1F" w:rsidRDefault="00C85F8A" w:rsidP="00A47B54">
            <w:pPr>
              <w:jc w:val="center"/>
              <w:rPr>
                <w:rFonts w:eastAsia="Calibri"/>
                <w:u w:val="single"/>
              </w:rPr>
            </w:pPr>
            <w:r w:rsidRPr="00546D1F">
              <w:rPr>
                <w:rFonts w:eastAsia="Calibri"/>
                <w:u w:val="single"/>
              </w:rPr>
              <w:t>ВВОДНАЯ ЧАСТЬ</w:t>
            </w:r>
          </w:p>
          <w:p w:rsidR="00C85F8A" w:rsidRPr="00546D1F" w:rsidRDefault="00C85F8A" w:rsidP="00A47B54">
            <w:pPr>
              <w:jc w:val="center"/>
              <w:rPr>
                <w:rFonts w:eastAsia="Calibri"/>
                <w:b/>
              </w:rPr>
            </w:pPr>
            <w:r w:rsidRPr="00546D1F">
              <w:rPr>
                <w:rFonts w:eastAsia="Calibri"/>
                <w:b/>
              </w:rPr>
              <w:t>Организационный момент</w:t>
            </w:r>
            <w:r w:rsidRPr="00546D1F">
              <w:rPr>
                <w:rFonts w:eastAsia="Calibri"/>
              </w:rPr>
              <w:t xml:space="preserve"> (1,5 мин.)</w:t>
            </w: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  <w:r w:rsidRPr="00546D1F">
              <w:rPr>
                <w:rFonts w:eastAsia="Calibri"/>
                <w:b/>
              </w:rPr>
              <w:t xml:space="preserve">Проблемная ситуация </w:t>
            </w:r>
            <w:r w:rsidRPr="00546D1F">
              <w:rPr>
                <w:rFonts w:eastAsia="Calibri"/>
                <w:b/>
                <w:i/>
              </w:rPr>
              <w:t xml:space="preserve">(или </w:t>
            </w:r>
            <w:proofErr w:type="gramStart"/>
            <w:r w:rsidRPr="00546D1F">
              <w:rPr>
                <w:rFonts w:eastAsia="Calibri"/>
                <w:b/>
                <w:i/>
              </w:rPr>
              <w:t>мотивация)</w:t>
            </w:r>
            <w:r w:rsidRPr="00546D1F">
              <w:rPr>
                <w:rFonts w:eastAsia="Calibri"/>
              </w:rPr>
              <w:t xml:space="preserve">  и</w:t>
            </w:r>
            <w:proofErr w:type="gramEnd"/>
            <w:r w:rsidRPr="00546D1F">
              <w:rPr>
                <w:rFonts w:eastAsia="Calibri"/>
              </w:rPr>
              <w:t xml:space="preserve"> постановка и принятие детьми цели занятия (1,5 мин)</w:t>
            </w: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</w:p>
          <w:p w:rsidR="00C85F8A" w:rsidRPr="00546D1F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748" w:type="dxa"/>
            <w:vMerge w:val="restart"/>
          </w:tcPr>
          <w:p w:rsidR="00C85F8A" w:rsidRPr="00BF7713" w:rsidRDefault="00C85F8A" w:rsidP="00C85F8A">
            <w:pPr>
              <w:spacing w:line="259" w:lineRule="auto"/>
              <w:ind w:left="110"/>
              <w:jc w:val="both"/>
            </w:pPr>
            <w:r w:rsidRPr="00BF7713">
              <w:lastRenderedPageBreak/>
              <w:t>При разработке этого компонента конспекта используется текс</w:t>
            </w:r>
            <w:r>
              <w:t xml:space="preserve">т, соответствующий </w:t>
            </w:r>
            <w:r w:rsidRPr="00CA709D">
              <w:rPr>
                <w:b/>
              </w:rPr>
              <w:t>разговорному стилю</w:t>
            </w:r>
            <w:r>
              <w:t>, который:</w:t>
            </w:r>
          </w:p>
          <w:p w:rsidR="00C85F8A" w:rsidRPr="00CA709D" w:rsidRDefault="00C85F8A" w:rsidP="00C85F8A">
            <w:pPr>
              <w:pStyle w:val="a3"/>
              <w:numPr>
                <w:ilvl w:val="0"/>
                <w:numId w:val="33"/>
              </w:numPr>
              <w:spacing w:line="259" w:lineRule="auto"/>
              <w:ind w:left="110" w:firstLine="0"/>
              <w:jc w:val="both"/>
            </w:pPr>
            <w:r w:rsidRPr="00CA709D">
              <w:t xml:space="preserve">состоит из простых предложений, не перегруженных знаками препинания; </w:t>
            </w:r>
          </w:p>
          <w:p w:rsidR="00C85F8A" w:rsidRPr="00CA709D" w:rsidRDefault="00C85F8A" w:rsidP="00C85F8A">
            <w:pPr>
              <w:pStyle w:val="a3"/>
              <w:numPr>
                <w:ilvl w:val="0"/>
                <w:numId w:val="32"/>
              </w:numPr>
              <w:spacing w:line="259" w:lineRule="auto"/>
              <w:ind w:left="110" w:firstLine="0"/>
              <w:jc w:val="both"/>
            </w:pPr>
            <w:r w:rsidRPr="00CA709D">
              <w:t xml:space="preserve">содержит только те термины, значение которых известно </w:t>
            </w:r>
            <w:r>
              <w:t>воспитанникам</w:t>
            </w:r>
            <w:r w:rsidRPr="00CA709D">
              <w:t xml:space="preserve"> или разъясняется в ходе занятия;</w:t>
            </w:r>
          </w:p>
          <w:p w:rsidR="00C85F8A" w:rsidRPr="00CA709D" w:rsidRDefault="00C85F8A" w:rsidP="00C85F8A">
            <w:pPr>
              <w:pStyle w:val="a3"/>
              <w:numPr>
                <w:ilvl w:val="0"/>
                <w:numId w:val="33"/>
              </w:numPr>
              <w:spacing w:line="259" w:lineRule="auto"/>
              <w:ind w:left="110" w:firstLine="0"/>
              <w:jc w:val="both"/>
            </w:pPr>
            <w:r w:rsidRPr="00CA709D">
              <w:t xml:space="preserve">содержит фразы, в которых педагог предлагает, а не заставляет выполнять ту или иную деятельность (например, «давайте </w:t>
            </w:r>
            <w:r w:rsidRPr="00CA709D">
              <w:lastRenderedPageBreak/>
              <w:t>выполним это задание...», а не «вы должны...»).</w:t>
            </w:r>
          </w:p>
          <w:p w:rsidR="00C85F8A" w:rsidRPr="00BF7713" w:rsidRDefault="00C85F8A" w:rsidP="00C85F8A">
            <w:pPr>
              <w:spacing w:line="259" w:lineRule="auto"/>
              <w:ind w:left="110"/>
              <w:jc w:val="both"/>
            </w:pPr>
          </w:p>
          <w:p w:rsidR="00C85F8A" w:rsidRDefault="00C85F8A" w:rsidP="00C85F8A">
            <w:pPr>
              <w:spacing w:line="259" w:lineRule="auto"/>
              <w:ind w:left="110"/>
              <w:jc w:val="both"/>
              <w:rPr>
                <w:rFonts w:eastAsia="Calibri"/>
                <w:b/>
              </w:rPr>
            </w:pPr>
            <w:r w:rsidRPr="00E13C49">
              <w:t>Особое внимание следует уделять содержанию и форме предъявления заданий, а также формулировке вопросов</w:t>
            </w:r>
            <w:r>
              <w:t xml:space="preserve"> (</w:t>
            </w:r>
            <w:r>
              <w:t>*</w:t>
            </w:r>
            <w:r>
              <w:t>см ниже по тексту)</w:t>
            </w:r>
            <w:r w:rsidRPr="00E13C49">
              <w:t xml:space="preserve">. </w:t>
            </w:r>
          </w:p>
        </w:tc>
        <w:tc>
          <w:tcPr>
            <w:tcW w:w="4478" w:type="dxa"/>
          </w:tcPr>
          <w:p w:rsidR="00C85F8A" w:rsidRPr="00546D1F" w:rsidRDefault="00C85F8A" w:rsidP="00A47B54">
            <w:pPr>
              <w:ind w:right="176"/>
              <w:rPr>
                <w:rFonts w:eastAsia="Calibri"/>
                <w:i/>
              </w:rPr>
            </w:pPr>
            <w:r w:rsidRPr="00546D1F">
              <w:rPr>
                <w:rFonts w:eastAsia="Calibri"/>
                <w:i/>
              </w:rPr>
              <w:lastRenderedPageBreak/>
              <w:t xml:space="preserve">Переключение внимания детей на предстоящую деятельность, стимуляция интереса к ней, либо просто сконцентрировать внимание детей любым способом, например, упражнение на внимание, эмоционально-психологический настрой.   </w:t>
            </w:r>
          </w:p>
        </w:tc>
        <w:tc>
          <w:tcPr>
            <w:tcW w:w="2570" w:type="dxa"/>
            <w:vMerge w:val="restart"/>
          </w:tcPr>
          <w:p w:rsidR="00C85F8A" w:rsidRPr="00546D1F" w:rsidRDefault="00C85F8A" w:rsidP="00A47B54">
            <w:pPr>
              <w:ind w:left="34" w:right="175"/>
              <w:rPr>
                <w:rFonts w:eastAsia="Calibri"/>
              </w:rPr>
            </w:pPr>
            <w:r w:rsidRPr="00546D1F">
              <w:rPr>
                <w:rFonts w:eastAsia="Calibri"/>
              </w:rPr>
              <w:t>……………….</w:t>
            </w:r>
          </w:p>
          <w:p w:rsidR="00C85F8A" w:rsidRPr="00546D1F" w:rsidRDefault="00C85F8A" w:rsidP="00A47B54">
            <w:pPr>
              <w:ind w:left="34" w:right="175"/>
              <w:rPr>
                <w:rFonts w:eastAsia="Calibri"/>
              </w:rPr>
            </w:pPr>
            <w:r w:rsidRPr="00546D1F">
              <w:rPr>
                <w:rFonts w:eastAsia="Calibri"/>
              </w:rPr>
              <w:t xml:space="preserve">        …………………</w:t>
            </w:r>
          </w:p>
          <w:p w:rsidR="00C85F8A" w:rsidRPr="00546D1F" w:rsidRDefault="00C85F8A" w:rsidP="00A47B54">
            <w:pPr>
              <w:rPr>
                <w:rFonts w:eastAsia="Calibri"/>
              </w:rPr>
            </w:pPr>
          </w:p>
          <w:p w:rsidR="00C85F8A" w:rsidRPr="00546D1F" w:rsidRDefault="00C85F8A" w:rsidP="00A47B54">
            <w:pPr>
              <w:rPr>
                <w:rFonts w:eastAsia="Calibri"/>
              </w:rPr>
            </w:pPr>
          </w:p>
          <w:p w:rsidR="00C85F8A" w:rsidRPr="00546D1F" w:rsidRDefault="00C85F8A" w:rsidP="00A47B54">
            <w:pPr>
              <w:rPr>
                <w:rFonts w:eastAsia="Calibri"/>
              </w:rPr>
            </w:pPr>
            <w:r w:rsidRPr="00546D1F">
              <w:rPr>
                <w:rFonts w:eastAsia="Calibri"/>
              </w:rPr>
              <w:t>……………………</w:t>
            </w:r>
          </w:p>
          <w:p w:rsidR="00C85F8A" w:rsidRPr="00546D1F" w:rsidRDefault="00C85F8A" w:rsidP="00A47B54">
            <w:pPr>
              <w:rPr>
                <w:rFonts w:eastAsia="Calibri"/>
              </w:rPr>
            </w:pPr>
            <w:r w:rsidRPr="00546D1F">
              <w:rPr>
                <w:rFonts w:eastAsia="Calibri"/>
              </w:rPr>
              <w:t>……………………..</w:t>
            </w:r>
          </w:p>
        </w:tc>
        <w:tc>
          <w:tcPr>
            <w:tcW w:w="2535" w:type="dxa"/>
            <w:vMerge w:val="restart"/>
          </w:tcPr>
          <w:p w:rsidR="00C85F8A" w:rsidRPr="00546D1F" w:rsidRDefault="00C85F8A" w:rsidP="00A47B54">
            <w:pPr>
              <w:jc w:val="center"/>
              <w:rPr>
                <w:rFonts w:eastAsia="Calibri"/>
                <w:i/>
              </w:rPr>
            </w:pPr>
            <w:r w:rsidRPr="004874E7">
              <w:rPr>
                <w:rFonts w:eastAsia="Calibri"/>
                <w:i/>
              </w:rPr>
              <w:t xml:space="preserve">Планируется получить результат </w:t>
            </w:r>
            <w:r w:rsidRPr="004874E7">
              <w:rPr>
                <w:rFonts w:eastAsia="Calibri"/>
                <w:b/>
                <w:i/>
              </w:rPr>
              <w:t>каждого этапа занятия</w:t>
            </w:r>
            <w:r w:rsidRPr="004874E7">
              <w:rPr>
                <w:rFonts w:eastAsia="Calibri"/>
                <w:i/>
              </w:rPr>
              <w:t>, а не освоения ООП в целом</w:t>
            </w:r>
          </w:p>
        </w:tc>
      </w:tr>
      <w:tr w:rsidR="00C85F8A" w:rsidTr="00A47B54">
        <w:tc>
          <w:tcPr>
            <w:tcW w:w="770" w:type="dxa"/>
            <w:vMerge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549" w:type="dxa"/>
            <w:vMerge/>
            <w:vAlign w:val="center"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748" w:type="dxa"/>
            <w:vMerge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4478" w:type="dxa"/>
          </w:tcPr>
          <w:p w:rsidR="00D71D3D" w:rsidRPr="00D71D3D" w:rsidRDefault="00C85F8A" w:rsidP="00D71D3D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 xml:space="preserve"> </w:t>
            </w:r>
            <w:r w:rsidR="00D71D3D" w:rsidRPr="00D71D3D">
              <w:rPr>
                <w:rFonts w:eastAsia="Droid Sans Fallback"/>
                <w:b/>
                <w:kern w:val="1"/>
                <w:lang w:eastAsia="zh-CN" w:bidi="hi-IN"/>
              </w:rPr>
              <w:t>Мотивация игровая.</w:t>
            </w:r>
            <w:r w:rsidR="00D71D3D" w:rsidRPr="00D71D3D">
              <w:rPr>
                <w:rFonts w:eastAsia="Droid Sans Fallback"/>
                <w:kern w:val="1"/>
                <w:lang w:eastAsia="zh-CN" w:bidi="hi-IN"/>
              </w:rPr>
              <w:t xml:space="preserve"> П</w:t>
            </w:r>
            <w:r w:rsidR="00D71D3D">
              <w:rPr>
                <w:rFonts w:eastAsia="Droid Sans Fallback"/>
                <w:kern w:val="1"/>
                <w:lang w:eastAsia="zh-CN" w:bidi="hi-IN"/>
              </w:rPr>
              <w:t>отребность своей значимости ребе</w:t>
            </w:r>
            <w:r w:rsidR="00D71D3D" w:rsidRPr="00D71D3D">
              <w:rPr>
                <w:rFonts w:eastAsia="Droid Sans Fallback"/>
                <w:kern w:val="1"/>
                <w:lang w:eastAsia="zh-CN" w:bidi="hi-IN"/>
              </w:rPr>
              <w:t xml:space="preserve">нок может реализовать, помогая различным игрушкам решать практические и интеллектуальные проблемы. </w:t>
            </w:r>
          </w:p>
          <w:p w:rsidR="00D71D3D" w:rsidRPr="00D71D3D" w:rsidRDefault="00D71D3D" w:rsidP="00D71D3D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D71D3D">
              <w:rPr>
                <w:rFonts w:eastAsia="Droid Sans Fallback"/>
                <w:b/>
                <w:kern w:val="1"/>
                <w:lang w:eastAsia="zh-CN" w:bidi="hi-IN"/>
              </w:rPr>
              <w:t>Мотивация общения</w:t>
            </w:r>
            <w:r w:rsidRPr="00D71D3D">
              <w:rPr>
                <w:rFonts w:eastAsia="Droid Sans Fallback"/>
                <w:kern w:val="1"/>
                <w:lang w:eastAsia="zh-CN" w:bidi="hi-IN"/>
              </w:rPr>
              <w:t>. Мо</w:t>
            </w:r>
            <w:r>
              <w:rPr>
                <w:rFonts w:eastAsia="Droid Sans Fallback"/>
                <w:kern w:val="1"/>
                <w:lang w:eastAsia="zh-CN" w:bidi="hi-IN"/>
              </w:rPr>
              <w:t>тивация строится на желании ребе</w:t>
            </w:r>
            <w:r w:rsidRPr="00D71D3D">
              <w:rPr>
                <w:rFonts w:eastAsia="Droid Sans Fallback"/>
                <w:kern w:val="1"/>
                <w:lang w:eastAsia="zh-CN" w:bidi="hi-IN"/>
              </w:rPr>
              <w:t xml:space="preserve">нка чувствовать свою необходимость и значимость в условии помощи взрослому. </w:t>
            </w:r>
          </w:p>
          <w:p w:rsidR="00D71D3D" w:rsidRPr="00546D1F" w:rsidRDefault="00D71D3D" w:rsidP="00D71D3D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D71D3D">
              <w:rPr>
                <w:rFonts w:eastAsia="Droid Sans Fallback"/>
                <w:b/>
                <w:kern w:val="1"/>
                <w:lang w:eastAsia="zh-CN" w:bidi="hi-IN"/>
              </w:rPr>
              <w:t>Мотивация личной заинтересованности</w:t>
            </w:r>
            <w:r>
              <w:rPr>
                <w:rFonts w:eastAsia="Droid Sans Fallback"/>
                <w:kern w:val="1"/>
                <w:lang w:eastAsia="zh-CN" w:bidi="hi-IN"/>
              </w:rPr>
              <w:t>. Эта мотивация побуждает ребе</w:t>
            </w:r>
            <w:r w:rsidRPr="00D71D3D">
              <w:rPr>
                <w:rFonts w:eastAsia="Droid Sans Fallback"/>
                <w:kern w:val="1"/>
                <w:lang w:eastAsia="zh-CN" w:bidi="hi-IN"/>
              </w:rPr>
              <w:t xml:space="preserve">нка к созданию разных предметов для собственного потребления.  </w:t>
            </w:r>
          </w:p>
          <w:p w:rsidR="00C85F8A" w:rsidRPr="00546D1F" w:rsidRDefault="00C85F8A" w:rsidP="00C85F8A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i/>
                <w:kern w:val="1"/>
                <w:u w:val="single"/>
                <w:lang w:eastAsia="zh-CN" w:bidi="hi-IN"/>
              </w:rPr>
              <w:t>Мотивация</w:t>
            </w:r>
            <w:r w:rsidRPr="00546D1F">
              <w:rPr>
                <w:rFonts w:eastAsia="Droid Sans Fallback"/>
                <w:kern w:val="1"/>
                <w:lang w:eastAsia="zh-CN" w:bidi="hi-IN"/>
              </w:rPr>
              <w:t xml:space="preserve"> (процесс вовлечения в деятельность):</w:t>
            </w:r>
          </w:p>
          <w:p w:rsidR="00C85F8A" w:rsidRPr="00546D1F" w:rsidRDefault="00C85F8A" w:rsidP="00C85F8A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>1. Что-то внести, чтоб</w:t>
            </w:r>
            <w:r>
              <w:rPr>
                <w:rFonts w:eastAsia="Droid Sans Fallback"/>
                <w:kern w:val="1"/>
                <w:lang w:eastAsia="zh-CN" w:bidi="hi-IN"/>
              </w:rPr>
              <w:t>ы</w:t>
            </w:r>
            <w:r w:rsidRPr="00546D1F">
              <w:rPr>
                <w:rFonts w:eastAsia="Droid Sans Fallback"/>
                <w:kern w:val="1"/>
                <w:lang w:eastAsia="zh-CN" w:bidi="hi-IN"/>
              </w:rPr>
              <w:t xml:space="preserve"> большинство </w:t>
            </w:r>
            <w:r w:rsidRPr="00546D1F">
              <w:rPr>
                <w:rFonts w:eastAsia="Droid Sans Fallback"/>
                <w:kern w:val="1"/>
                <w:lang w:eastAsia="zh-CN" w:bidi="hi-IN"/>
              </w:rPr>
              <w:lastRenderedPageBreak/>
              <w:t>детей заинтересовалось;</w:t>
            </w:r>
          </w:p>
          <w:p w:rsidR="00C85F8A" w:rsidRPr="00546D1F" w:rsidRDefault="00C85F8A" w:rsidP="00C85F8A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 xml:space="preserve">2. Что-то убрать, оставив пустое место (в группе не осталось кукол или </w:t>
            </w:r>
            <w:proofErr w:type="gramStart"/>
            <w:r w:rsidRPr="00546D1F">
              <w:rPr>
                <w:rFonts w:eastAsia="Droid Sans Fallback"/>
                <w:kern w:val="1"/>
                <w:lang w:eastAsia="zh-CN" w:bidi="hi-IN"/>
              </w:rPr>
              <w:t>машин</w:t>
            </w:r>
            <w:proofErr w:type="gramEnd"/>
            <w:r w:rsidRPr="00546D1F">
              <w:rPr>
                <w:rFonts w:eastAsia="Droid Sans Fallback"/>
                <w:kern w:val="1"/>
                <w:lang w:eastAsia="zh-CN" w:bidi="hi-IN"/>
              </w:rPr>
              <w:t xml:space="preserve"> или </w:t>
            </w:r>
            <w:proofErr w:type="spellStart"/>
            <w:r w:rsidRPr="00546D1F">
              <w:rPr>
                <w:rFonts w:eastAsia="Droid Sans Fallback"/>
                <w:kern w:val="1"/>
                <w:lang w:eastAsia="zh-CN" w:bidi="hi-IN"/>
              </w:rPr>
              <w:t>др</w:t>
            </w:r>
            <w:proofErr w:type="spellEnd"/>
            <w:r w:rsidRPr="00546D1F">
              <w:rPr>
                <w:rFonts w:eastAsia="Droid Sans Fallback"/>
                <w:kern w:val="1"/>
                <w:lang w:eastAsia="zh-CN" w:bidi="hi-IN"/>
              </w:rPr>
              <w:t>);</w:t>
            </w:r>
          </w:p>
          <w:p w:rsidR="00C85F8A" w:rsidRPr="00546D1F" w:rsidRDefault="00C85F8A" w:rsidP="00C85F8A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>3. Приходит кто-то в гости или вносится игрушка;</w:t>
            </w:r>
          </w:p>
          <w:p w:rsidR="00C85F8A" w:rsidRPr="00546D1F" w:rsidRDefault="00C85F8A" w:rsidP="00C85F8A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>4. Эффект неожиданности (шум, треск, стук...);</w:t>
            </w:r>
          </w:p>
          <w:p w:rsidR="00C85F8A" w:rsidRPr="00546D1F" w:rsidRDefault="00C85F8A" w:rsidP="00C85F8A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>5. Интрига (подождите, после зарядки скажу; не смотрите, после завтрака покажу; не трогайте, это очень хрупкое, испортите)</w:t>
            </w:r>
          </w:p>
          <w:p w:rsidR="00C85F8A" w:rsidRDefault="00C85F8A" w:rsidP="00C85F8A">
            <w:pPr>
              <w:widowControl w:val="0"/>
              <w:suppressLineNumbers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 xml:space="preserve">                или (для детей старшего возраста)</w:t>
            </w:r>
          </w:p>
          <w:p w:rsidR="00C85F8A" w:rsidRPr="00546D1F" w:rsidRDefault="00C85F8A" w:rsidP="00C85F8A">
            <w:pPr>
              <w:jc w:val="both"/>
              <w:rPr>
                <w:rFonts w:eastAsia="Calibri"/>
                <w:i/>
                <w:u w:val="single"/>
              </w:rPr>
            </w:pPr>
            <w:r w:rsidRPr="00546D1F">
              <w:rPr>
                <w:rFonts w:eastAsia="Calibri"/>
                <w:i/>
                <w:u w:val="single"/>
              </w:rPr>
              <w:t>Проблемная ситуация:</w:t>
            </w:r>
          </w:p>
          <w:p w:rsidR="00C85F8A" w:rsidRPr="00546D1F" w:rsidRDefault="00C85F8A" w:rsidP="00C85F8A">
            <w:pPr>
              <w:jc w:val="both"/>
              <w:rPr>
                <w:rFonts w:eastAsia="Calibri"/>
              </w:rPr>
            </w:pPr>
            <w:r w:rsidRPr="00546D1F">
              <w:rPr>
                <w:rFonts w:eastAsia="Calibri"/>
              </w:rPr>
              <w:t xml:space="preserve">Создать ситуацию, которая вызывает затруднение в деятельности детей, которое они фиксируют в речи (мы это не знаем, мы это еще не умеем...). </w:t>
            </w:r>
          </w:p>
          <w:p w:rsidR="00C85F8A" w:rsidRPr="00546D1F" w:rsidRDefault="00C85F8A" w:rsidP="00C85F8A">
            <w:pPr>
              <w:jc w:val="both"/>
              <w:rPr>
                <w:rFonts w:eastAsia="Calibri"/>
              </w:rPr>
            </w:pPr>
            <w:r w:rsidRPr="00546D1F">
              <w:rPr>
                <w:rFonts w:eastAsia="Calibri"/>
              </w:rPr>
              <w:t xml:space="preserve">Выдвижение различных вариантов, что сделать, чтобы разрешить проблему. </w:t>
            </w:r>
          </w:p>
          <w:p w:rsidR="00C85F8A" w:rsidRPr="00546D1F" w:rsidRDefault="00C85F8A" w:rsidP="00C85F8A">
            <w:pPr>
              <w:jc w:val="both"/>
              <w:rPr>
                <w:rFonts w:eastAsia="Calibri"/>
              </w:rPr>
            </w:pPr>
            <w:r w:rsidRPr="00546D1F">
              <w:rPr>
                <w:rFonts w:eastAsia="Calibri"/>
              </w:rPr>
              <w:t xml:space="preserve">Ответы детей не оценивать, принимать любые, не предлагать что-то делать или не делать, а предлагать что-то сделать на выбор. </w:t>
            </w:r>
          </w:p>
          <w:p w:rsidR="00C85F8A" w:rsidRPr="00546D1F" w:rsidRDefault="00C85F8A" w:rsidP="00C85F8A">
            <w:pPr>
              <w:jc w:val="both"/>
              <w:rPr>
                <w:rFonts w:eastAsia="Calibri"/>
              </w:rPr>
            </w:pPr>
            <w:r w:rsidRPr="00546D1F">
              <w:rPr>
                <w:rFonts w:eastAsia="Calibri"/>
              </w:rPr>
              <w:t>В результате ребятами делается вывод, что необходимо подумать, как всем вместе выйти из затруднительной ситуации.</w:t>
            </w:r>
          </w:p>
          <w:p w:rsidR="00C85F8A" w:rsidRDefault="00C85F8A" w:rsidP="00C85F8A">
            <w:pPr>
              <w:jc w:val="both"/>
              <w:rPr>
                <w:rFonts w:eastAsia="Calibri"/>
                <w:i/>
                <w:u w:val="single"/>
              </w:rPr>
            </w:pPr>
            <w:r w:rsidRPr="00546D1F">
              <w:rPr>
                <w:rFonts w:eastAsia="Calibri"/>
              </w:rPr>
              <w:t xml:space="preserve">Если этого нет, то воспитатель осуществляет </w:t>
            </w:r>
            <w:r w:rsidRPr="00546D1F">
              <w:rPr>
                <w:rFonts w:eastAsia="Calibri"/>
                <w:i/>
                <w:u w:val="single"/>
              </w:rPr>
              <w:t>постановку и принятие детьми цели занятия.</w:t>
            </w:r>
          </w:p>
          <w:p w:rsidR="00C85F8A" w:rsidRPr="00546D1F" w:rsidRDefault="00C85F8A" w:rsidP="00A47B54">
            <w:pPr>
              <w:rPr>
                <w:rFonts w:eastAsia="Calibri"/>
              </w:rPr>
            </w:pPr>
          </w:p>
        </w:tc>
        <w:tc>
          <w:tcPr>
            <w:tcW w:w="2570" w:type="dxa"/>
            <w:vMerge/>
          </w:tcPr>
          <w:p w:rsidR="00C85F8A" w:rsidRPr="00546D1F" w:rsidRDefault="00C85F8A" w:rsidP="00A47B54">
            <w:pPr>
              <w:rPr>
                <w:rFonts w:eastAsia="Calibri"/>
              </w:rPr>
            </w:pPr>
          </w:p>
        </w:tc>
        <w:tc>
          <w:tcPr>
            <w:tcW w:w="2535" w:type="dxa"/>
            <w:vMerge/>
          </w:tcPr>
          <w:p w:rsidR="00C85F8A" w:rsidRPr="00546D1F" w:rsidRDefault="00C85F8A" w:rsidP="00A47B54">
            <w:pPr>
              <w:jc w:val="center"/>
              <w:rPr>
                <w:rFonts w:eastAsia="Calibri"/>
              </w:rPr>
            </w:pPr>
          </w:p>
        </w:tc>
      </w:tr>
      <w:tr w:rsidR="00C85F8A" w:rsidTr="00A47B54">
        <w:tc>
          <w:tcPr>
            <w:tcW w:w="770" w:type="dxa"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2</w:t>
            </w:r>
          </w:p>
        </w:tc>
        <w:tc>
          <w:tcPr>
            <w:tcW w:w="2549" w:type="dxa"/>
          </w:tcPr>
          <w:p w:rsidR="00C85F8A" w:rsidRPr="00546D1F" w:rsidRDefault="00C85F8A" w:rsidP="00A47B54">
            <w:pPr>
              <w:jc w:val="center"/>
              <w:rPr>
                <w:rFonts w:eastAsia="Calibri"/>
                <w:u w:val="single"/>
              </w:rPr>
            </w:pPr>
            <w:r w:rsidRPr="00546D1F">
              <w:rPr>
                <w:rFonts w:eastAsia="Calibri"/>
                <w:u w:val="single"/>
              </w:rPr>
              <w:t>ОСНОВНАЯ ЧАСТЬ</w:t>
            </w:r>
          </w:p>
          <w:p w:rsidR="00C85F8A" w:rsidRPr="00546D1F" w:rsidRDefault="00C85F8A" w:rsidP="00A47B54">
            <w:pPr>
              <w:jc w:val="center"/>
              <w:rPr>
                <w:rFonts w:eastAsia="Droid Sans Fallback"/>
                <w:b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b/>
                <w:kern w:val="1"/>
                <w:lang w:eastAsia="zh-CN" w:bidi="hi-IN"/>
              </w:rPr>
              <w:lastRenderedPageBreak/>
              <w:t>Проектирование</w:t>
            </w:r>
            <w:r w:rsidRPr="00546D1F">
              <w:rPr>
                <w:b/>
                <w:kern w:val="1"/>
                <w:lang w:eastAsia="zh-CN" w:bidi="hi-IN"/>
              </w:rPr>
              <w:t xml:space="preserve"> </w:t>
            </w:r>
            <w:r w:rsidRPr="00546D1F">
              <w:rPr>
                <w:rFonts w:eastAsia="Droid Sans Fallback"/>
                <w:b/>
                <w:kern w:val="1"/>
                <w:lang w:eastAsia="zh-CN" w:bidi="hi-IN"/>
              </w:rPr>
              <w:t>решений</w:t>
            </w:r>
            <w:r w:rsidRPr="00546D1F">
              <w:rPr>
                <w:b/>
                <w:kern w:val="1"/>
                <w:lang w:eastAsia="zh-CN" w:bidi="hi-IN"/>
              </w:rPr>
              <w:t xml:space="preserve"> </w:t>
            </w:r>
            <w:r w:rsidRPr="00546D1F">
              <w:rPr>
                <w:rFonts w:eastAsia="Droid Sans Fallback"/>
                <w:b/>
                <w:kern w:val="1"/>
                <w:lang w:eastAsia="zh-CN" w:bidi="hi-IN"/>
              </w:rPr>
              <w:t>проблемной</w:t>
            </w:r>
            <w:r w:rsidRPr="00546D1F">
              <w:rPr>
                <w:b/>
                <w:kern w:val="1"/>
                <w:lang w:eastAsia="zh-CN" w:bidi="hi-IN"/>
              </w:rPr>
              <w:t xml:space="preserve"> </w:t>
            </w:r>
            <w:r w:rsidRPr="00546D1F">
              <w:rPr>
                <w:rFonts w:eastAsia="Droid Sans Fallback"/>
                <w:b/>
                <w:kern w:val="1"/>
                <w:lang w:eastAsia="zh-CN" w:bidi="hi-IN"/>
              </w:rPr>
              <w:t>ситуации,</w:t>
            </w:r>
          </w:p>
          <w:p w:rsidR="00C85F8A" w:rsidRPr="00546D1F" w:rsidRDefault="00C85F8A" w:rsidP="00A47B54">
            <w:pPr>
              <w:jc w:val="center"/>
              <w:rPr>
                <w:rFonts w:eastAsia="Calibri"/>
              </w:rPr>
            </w:pPr>
            <w:r w:rsidRPr="00546D1F">
              <w:rPr>
                <w:rFonts w:eastAsia="Calibri"/>
              </w:rPr>
              <w:t>актуализация знаний,</w:t>
            </w:r>
          </w:p>
          <w:p w:rsidR="00C85F8A" w:rsidRDefault="00C85F8A" w:rsidP="00A47B54">
            <w:pPr>
              <w:jc w:val="center"/>
              <w:rPr>
                <w:rFonts w:eastAsia="Calibri"/>
              </w:rPr>
            </w:pPr>
            <w:r w:rsidRPr="00546D1F">
              <w:rPr>
                <w:rFonts w:eastAsia="Calibri"/>
              </w:rPr>
              <w:t>или начало выполнения действий по задачам НОД</w:t>
            </w:r>
            <w:r>
              <w:rPr>
                <w:rFonts w:eastAsia="Calibri"/>
              </w:rPr>
              <w:t xml:space="preserve">, </w:t>
            </w:r>
            <w:r w:rsidRPr="000E7337">
              <w:rPr>
                <w:rFonts w:eastAsia="Calibri"/>
              </w:rPr>
              <w:t xml:space="preserve">«Открытие» детьми новых </w:t>
            </w:r>
            <w:proofErr w:type="gramStart"/>
            <w:r w:rsidRPr="000E7337">
              <w:rPr>
                <w:rFonts w:eastAsia="Calibri"/>
              </w:rPr>
              <w:t>знаний,  способа</w:t>
            </w:r>
            <w:proofErr w:type="gramEnd"/>
            <w:r w:rsidRPr="000E7337">
              <w:rPr>
                <w:rFonts w:eastAsia="Calibri"/>
              </w:rPr>
              <w:t xml:space="preserve"> действий</w:t>
            </w:r>
            <w:r>
              <w:rPr>
                <w:rFonts w:eastAsia="Calibri"/>
              </w:rPr>
              <w:t>.</w:t>
            </w:r>
          </w:p>
          <w:p w:rsidR="00C85F8A" w:rsidRPr="000E7337" w:rsidRDefault="00C85F8A" w:rsidP="00A47B5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0E7337">
              <w:rPr>
                <w:rFonts w:eastAsia="Calibri"/>
              </w:rPr>
              <w:t xml:space="preserve">остоит из последовательно сменяющих друг друга игр и заданий, связанных одним сюжетом или целью. Длительность её </w:t>
            </w:r>
          </w:p>
          <w:p w:rsidR="00C85F8A" w:rsidRPr="00546D1F" w:rsidRDefault="00C85F8A" w:rsidP="00A47B54">
            <w:pPr>
              <w:jc w:val="center"/>
              <w:rPr>
                <w:rFonts w:eastAsia="Calibri"/>
              </w:rPr>
            </w:pPr>
            <w:r w:rsidRPr="000E7337">
              <w:rPr>
                <w:rFonts w:eastAsia="Calibri"/>
              </w:rPr>
              <w:t>определяется соответственно возрастной группе. (Посчитайте сами, не забудьте от времени занятия отнять время итоговой и вводной части).</w:t>
            </w:r>
            <w:r>
              <w:t xml:space="preserve"> </w:t>
            </w:r>
            <w:r w:rsidRPr="000E7337">
              <w:rPr>
                <w:rFonts w:eastAsia="Calibri"/>
              </w:rPr>
              <w:t>По мере утомления детей проводится физкультминутка, которая так же должна согласовываться с темой или сюжетом занятия.</w:t>
            </w: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748" w:type="dxa"/>
          </w:tcPr>
          <w:p w:rsidR="00D71D3D" w:rsidRPr="00D71D3D" w:rsidRDefault="00D71D3D" w:rsidP="00D71D3D">
            <w:pPr>
              <w:jc w:val="both"/>
              <w:rPr>
                <w:rFonts w:eastAsia="Calibri"/>
              </w:rPr>
            </w:pPr>
            <w:r w:rsidRPr="00D71D3D">
              <w:rPr>
                <w:rFonts w:ascii="Segoe UI Symbol" w:eastAsia="Calibri" w:hAnsi="Segoe UI Symbol" w:cs="Segoe UI Symbol"/>
                <w:b/>
              </w:rPr>
              <w:lastRenderedPageBreak/>
              <w:t>✓</w:t>
            </w:r>
            <w:r w:rsidRPr="00D71D3D">
              <w:rPr>
                <w:rFonts w:eastAsia="Calibri"/>
                <w:b/>
              </w:rPr>
              <w:tab/>
            </w:r>
            <w:r w:rsidRPr="00D71D3D">
              <w:rPr>
                <w:rFonts w:eastAsia="Calibri"/>
              </w:rPr>
              <w:t xml:space="preserve">Описание основных форм и </w:t>
            </w:r>
            <w:r w:rsidRPr="00D71D3D">
              <w:rPr>
                <w:rFonts w:eastAsia="Calibri"/>
              </w:rPr>
              <w:lastRenderedPageBreak/>
              <w:t xml:space="preserve">методов организации индивидуальной, групповой деятельности воспитанников. </w:t>
            </w:r>
          </w:p>
          <w:p w:rsidR="00D71D3D" w:rsidRPr="00D71D3D" w:rsidRDefault="00D71D3D" w:rsidP="00D71D3D">
            <w:pPr>
              <w:jc w:val="both"/>
              <w:rPr>
                <w:rFonts w:eastAsia="Calibri"/>
              </w:rPr>
            </w:pPr>
            <w:r w:rsidRPr="00D71D3D">
              <w:rPr>
                <w:rFonts w:ascii="Segoe UI Symbol" w:eastAsia="Calibri" w:hAnsi="Segoe UI Symbol" w:cs="Segoe UI Symbol"/>
              </w:rPr>
              <w:t>✓</w:t>
            </w:r>
            <w:r w:rsidRPr="00D71D3D">
              <w:rPr>
                <w:rFonts w:eastAsia="Calibri"/>
              </w:rPr>
              <w:tab/>
              <w:t xml:space="preserve">Методика изложения нового материала. </w:t>
            </w:r>
          </w:p>
          <w:p w:rsidR="00D71D3D" w:rsidRPr="00D71D3D" w:rsidRDefault="00D71D3D" w:rsidP="00D71D3D">
            <w:pPr>
              <w:jc w:val="both"/>
              <w:rPr>
                <w:rFonts w:eastAsia="Calibri"/>
              </w:rPr>
            </w:pPr>
            <w:r w:rsidRPr="00D71D3D">
              <w:rPr>
                <w:rFonts w:ascii="Segoe UI Symbol" w:eastAsia="Calibri" w:hAnsi="Segoe UI Symbol" w:cs="Segoe UI Symbol"/>
              </w:rPr>
              <w:t>✓</w:t>
            </w:r>
            <w:r w:rsidRPr="00D71D3D">
              <w:rPr>
                <w:rFonts w:eastAsia="Calibri"/>
              </w:rPr>
              <w:tab/>
              <w:t>Описание форм и методов достижения поставленных целей в ходе за</w:t>
            </w:r>
            <w:r>
              <w:rPr>
                <w:rFonts w:eastAsia="Calibri"/>
              </w:rPr>
              <w:t>крепления нового материала с уче</w:t>
            </w:r>
            <w:r w:rsidRPr="00D71D3D">
              <w:rPr>
                <w:rFonts w:eastAsia="Calibri"/>
              </w:rPr>
              <w:t xml:space="preserve">том индивидуальных особенностей воспитанников; </w:t>
            </w:r>
          </w:p>
          <w:p w:rsidR="00D71D3D" w:rsidRPr="00D71D3D" w:rsidRDefault="00D71D3D" w:rsidP="00D71D3D">
            <w:pPr>
              <w:jc w:val="both"/>
              <w:rPr>
                <w:rFonts w:eastAsia="Calibri"/>
              </w:rPr>
            </w:pPr>
            <w:r w:rsidRPr="00D71D3D">
              <w:rPr>
                <w:rFonts w:ascii="Segoe UI Symbol" w:eastAsia="Calibri" w:hAnsi="Segoe UI Symbol" w:cs="Segoe UI Symbol"/>
              </w:rPr>
              <w:t>✓</w:t>
            </w:r>
            <w:r w:rsidRPr="00D71D3D">
              <w:rPr>
                <w:rFonts w:eastAsia="Calibri"/>
              </w:rPr>
              <w:tab/>
              <w:t xml:space="preserve">Постановка целей самостоятельной работы детей. </w:t>
            </w:r>
          </w:p>
          <w:p w:rsidR="00D71D3D" w:rsidRPr="00D71D3D" w:rsidRDefault="00D71D3D" w:rsidP="00D71D3D">
            <w:pPr>
              <w:jc w:val="both"/>
              <w:rPr>
                <w:rFonts w:eastAsia="Calibri"/>
              </w:rPr>
            </w:pPr>
            <w:r w:rsidRPr="00D71D3D">
              <w:rPr>
                <w:rFonts w:ascii="Segoe UI Symbol" w:eastAsia="Calibri" w:hAnsi="Segoe UI Symbol" w:cs="Segoe UI Symbol"/>
              </w:rPr>
              <w:t>✓</w:t>
            </w:r>
            <w:r w:rsidRPr="00D71D3D">
              <w:rPr>
                <w:rFonts w:eastAsia="Calibri"/>
              </w:rPr>
              <w:tab/>
              <w:t>Определение возможных действий воспитателя в случае, ес</w:t>
            </w:r>
            <w:r>
              <w:rPr>
                <w:rFonts w:eastAsia="Calibri"/>
              </w:rPr>
              <w:t>ли ему или воспитанникам не удае</w:t>
            </w:r>
            <w:r w:rsidRPr="00D71D3D">
              <w:rPr>
                <w:rFonts w:eastAsia="Calibri"/>
              </w:rPr>
              <w:t xml:space="preserve">тся достичь поставленных целей; </w:t>
            </w:r>
          </w:p>
          <w:p w:rsidR="00C85F8A" w:rsidRDefault="00D71D3D" w:rsidP="00D71D3D">
            <w:pPr>
              <w:jc w:val="both"/>
              <w:rPr>
                <w:rFonts w:eastAsia="Calibri"/>
                <w:b/>
              </w:rPr>
            </w:pPr>
            <w:r w:rsidRPr="00D71D3D">
              <w:rPr>
                <w:rFonts w:ascii="Segoe UI Symbol" w:eastAsia="Calibri" w:hAnsi="Segoe UI Symbol" w:cs="Segoe UI Symbol"/>
              </w:rPr>
              <w:t>✓</w:t>
            </w:r>
            <w:r w:rsidRPr="00D71D3D">
              <w:rPr>
                <w:rFonts w:eastAsia="Calibri"/>
              </w:rPr>
              <w:tab/>
              <w:t>Описание методов организации совместной</w:t>
            </w:r>
            <w:r>
              <w:rPr>
                <w:rFonts w:eastAsia="Calibri"/>
              </w:rPr>
              <w:t xml:space="preserve"> деятельности воспитателя с  учетом </w:t>
            </w:r>
            <w:r w:rsidRPr="00D71D3D">
              <w:rPr>
                <w:rFonts w:eastAsia="Calibri"/>
              </w:rPr>
              <w:t>индивидуально-дифференцирован</w:t>
            </w:r>
            <w:r>
              <w:rPr>
                <w:rFonts w:eastAsia="Calibri"/>
              </w:rPr>
              <w:t xml:space="preserve">ных </w:t>
            </w:r>
            <w:r w:rsidRPr="00D71D3D">
              <w:rPr>
                <w:rFonts w:eastAsia="Calibri"/>
              </w:rPr>
              <w:t>особенностей воспитанников.</w:t>
            </w:r>
          </w:p>
        </w:tc>
        <w:tc>
          <w:tcPr>
            <w:tcW w:w="4478" w:type="dxa"/>
          </w:tcPr>
          <w:p w:rsidR="00C85F8A" w:rsidRPr="00546D1F" w:rsidRDefault="00C85F8A" w:rsidP="00A47B54">
            <w:pPr>
              <w:ind w:firstLine="708"/>
              <w:rPr>
                <w:rFonts w:eastAsia="Calibri"/>
              </w:rPr>
            </w:pPr>
            <w:r w:rsidRPr="00546D1F">
              <w:rPr>
                <w:rFonts w:eastAsia="Calibri"/>
              </w:rPr>
              <w:lastRenderedPageBreak/>
              <w:t xml:space="preserve">Задачи этого этапа: </w:t>
            </w:r>
          </w:p>
          <w:p w:rsidR="00C85F8A" w:rsidRPr="00546D1F" w:rsidRDefault="00C85F8A" w:rsidP="00C85F8A">
            <w:pPr>
              <w:jc w:val="both"/>
              <w:rPr>
                <w:rFonts w:eastAsia="Calibri"/>
              </w:rPr>
            </w:pPr>
            <w:r w:rsidRPr="00546D1F">
              <w:rPr>
                <w:rFonts w:eastAsia="Calibri"/>
              </w:rPr>
              <w:t xml:space="preserve">***или актуализация имеющихся знаний, представлений. Создание </w:t>
            </w:r>
            <w:r w:rsidRPr="00546D1F">
              <w:rPr>
                <w:rFonts w:eastAsia="Calibri"/>
              </w:rPr>
              <w:lastRenderedPageBreak/>
              <w:t xml:space="preserve">ситуации, в которой возникает необходимость в получении новых представлений, умений. Деятельность педагога: с помощью наводящих, проблемных вопросов, рассказывания, объяснения, организации поисковой деятельности, подвести детей к воспроизведению информации, необходимой для успешного </w:t>
            </w:r>
            <w:r>
              <w:rPr>
                <w:rFonts w:eastAsia="Calibri"/>
              </w:rPr>
              <w:t xml:space="preserve">разрешения </w:t>
            </w:r>
            <w:r w:rsidRPr="00546D1F">
              <w:rPr>
                <w:rFonts w:eastAsia="Calibri"/>
              </w:rPr>
              <w:t xml:space="preserve">проблемной ситуации, либо усвоению нового.  </w:t>
            </w:r>
          </w:p>
          <w:p w:rsidR="00C85F8A" w:rsidRPr="00546D1F" w:rsidRDefault="00C85F8A" w:rsidP="00C85F8A">
            <w:pPr>
              <w:widowControl w:val="0"/>
              <w:suppressAutoHyphens/>
              <w:jc w:val="both"/>
              <w:rPr>
                <w:rFonts w:eastAsia="Droid Sans Fallback"/>
                <w:kern w:val="1"/>
                <w:lang w:eastAsia="zh-CN" w:bidi="hi-IN"/>
              </w:rPr>
            </w:pPr>
            <w:r w:rsidRPr="00546D1F">
              <w:rPr>
                <w:rFonts w:eastAsia="Droid Sans Fallback"/>
                <w:kern w:val="1"/>
                <w:lang w:eastAsia="zh-CN" w:bidi="hi-IN"/>
              </w:rPr>
              <w:t>***или детям даются новые знания, необходимые для решения проблемного вопроса на основе содержания разных разделов программы с опорой на наглядность, либо дети сами добывают знания, путём исследований, поиска, открытий…</w:t>
            </w:r>
          </w:p>
          <w:p w:rsidR="00C85F8A" w:rsidRPr="00546D1F" w:rsidRDefault="00C85F8A" w:rsidP="00C85F8A">
            <w:pPr>
              <w:jc w:val="both"/>
              <w:rPr>
                <w:rFonts w:eastAsia="Calibri"/>
              </w:rPr>
            </w:pPr>
            <w:r w:rsidRPr="00546D1F">
              <w:rPr>
                <w:rFonts w:eastAsia="Calibri"/>
              </w:rPr>
              <w:t>***Воспитатель, используя диалог, организует построение нового знания, которое четко фиксируется им вместе с детьми в речи. </w:t>
            </w:r>
          </w:p>
        </w:tc>
        <w:tc>
          <w:tcPr>
            <w:tcW w:w="2570" w:type="dxa"/>
          </w:tcPr>
          <w:p w:rsidR="00C85F8A" w:rsidRPr="00546D1F" w:rsidRDefault="00C85F8A" w:rsidP="00A47B54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 xml:space="preserve">Важна </w:t>
            </w:r>
            <w:r w:rsidRPr="000E7337">
              <w:rPr>
                <w:rFonts w:eastAsia="Calibri"/>
              </w:rPr>
              <w:t xml:space="preserve">степень активности детей – больше делают, </w:t>
            </w:r>
            <w:r w:rsidRPr="000E7337">
              <w:rPr>
                <w:rFonts w:eastAsia="Calibri"/>
              </w:rPr>
              <w:lastRenderedPageBreak/>
              <w:t>думают, догадываются, рассуждают, говорят дети, а не воспитатель. Воспитатель создает условия, чтобы ребенок почти все смог сделать сам.</w:t>
            </w:r>
          </w:p>
        </w:tc>
        <w:tc>
          <w:tcPr>
            <w:tcW w:w="2535" w:type="dxa"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</w:tr>
      <w:tr w:rsidR="00C85F8A" w:rsidTr="00C27CD7">
        <w:trPr>
          <w:trHeight w:val="9383"/>
        </w:trPr>
        <w:tc>
          <w:tcPr>
            <w:tcW w:w="770" w:type="dxa"/>
            <w:tcBorders>
              <w:top w:val="single" w:sz="4" w:space="0" w:color="auto"/>
            </w:tcBorders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549" w:type="dxa"/>
          </w:tcPr>
          <w:p w:rsidR="00C85F8A" w:rsidRPr="00C85F8A" w:rsidRDefault="00C85F8A" w:rsidP="00A47B54">
            <w:pPr>
              <w:jc w:val="center"/>
              <w:rPr>
                <w:rFonts w:eastAsia="Calibri"/>
                <w:b/>
              </w:rPr>
            </w:pPr>
            <w:r w:rsidRPr="00C85F8A">
              <w:rPr>
                <w:rFonts w:eastAsia="Calibri"/>
                <w:b/>
              </w:rPr>
              <w:t>Систематизирующий этап</w:t>
            </w:r>
          </w:p>
          <w:p w:rsidR="00C85F8A" w:rsidRPr="00546D1F" w:rsidRDefault="00C85F8A" w:rsidP="00A47B54">
            <w:pPr>
              <w:jc w:val="center"/>
              <w:rPr>
                <w:rFonts w:eastAsia="Calibri"/>
              </w:rPr>
            </w:pPr>
            <w:r w:rsidRPr="00546D1F">
              <w:rPr>
                <w:rFonts w:eastAsia="Calibri"/>
              </w:rPr>
              <w:t>Самостоятельное применение нового на практике,</w:t>
            </w:r>
          </w:p>
          <w:p w:rsidR="00C85F8A" w:rsidRPr="00546D1F" w:rsidRDefault="00C85F8A" w:rsidP="00A47B54">
            <w:pPr>
              <w:jc w:val="center"/>
              <w:rPr>
                <w:rFonts w:eastAsia="Calibri"/>
              </w:rPr>
            </w:pPr>
            <w:r w:rsidRPr="00546D1F">
              <w:rPr>
                <w:rFonts w:eastAsia="Calibri"/>
              </w:rPr>
              <w:t>либо актуализация уже имеющихся знаний, представлений, (выполнение работы)</w:t>
            </w:r>
          </w:p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748" w:type="dxa"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4478" w:type="dxa"/>
          </w:tcPr>
          <w:p w:rsidR="00C85F8A" w:rsidRPr="00546D1F" w:rsidRDefault="00C85F8A" w:rsidP="00A47B54">
            <w:pPr>
              <w:jc w:val="both"/>
              <w:rPr>
                <w:rFonts w:eastAsia="Calibri"/>
              </w:rPr>
            </w:pPr>
            <w:r w:rsidRPr="00546D1F">
              <w:rPr>
                <w:rFonts w:eastAsia="Calibri"/>
              </w:rPr>
              <w:t>***Владение способами действия, применение полученных (уже имеющихся) умений, представлений. Деятельность педагога заключается в организации практической деятельности, оказание необходимой помощи, организации взаимодействия в достижении результата;</w:t>
            </w:r>
          </w:p>
          <w:p w:rsidR="00C85F8A" w:rsidRDefault="00C85F8A" w:rsidP="00A47B54">
            <w:pPr>
              <w:jc w:val="both"/>
              <w:rPr>
                <w:rFonts w:eastAsia="Calibri"/>
                <w:b/>
              </w:rPr>
            </w:pPr>
            <w:r w:rsidRPr="00546D1F">
              <w:rPr>
                <w:rFonts w:eastAsia="Calibri"/>
              </w:rPr>
              <w:t xml:space="preserve">***Включение нового знания в систему знаний ребенка и повторение. На этом этапе воспитатель предлагает игры, в которых новое знание используется совместно с изученными ранее. Возможно также включение дополнительных заданий на тренировку мыслительных операций и </w:t>
            </w:r>
            <w:proofErr w:type="spellStart"/>
            <w:r w:rsidRPr="00546D1F">
              <w:rPr>
                <w:rFonts w:eastAsia="Calibri"/>
              </w:rPr>
              <w:t>деятельностных</w:t>
            </w:r>
            <w:proofErr w:type="spellEnd"/>
            <w:r w:rsidRPr="00546D1F">
              <w:rPr>
                <w:rFonts w:eastAsia="Calibri"/>
              </w:rPr>
              <w:t xml:space="preserve"> способностей, а также заданий развивающего типа, направленных на опережающую подготовку детей к последующим занятиям. </w:t>
            </w:r>
          </w:p>
          <w:p w:rsidR="00C85F8A" w:rsidRDefault="007A7F60" w:rsidP="00A47B54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</w:rPr>
              <w:t xml:space="preserve">   Подведение итогов С</w:t>
            </w:r>
            <w:r w:rsidR="00C85F8A" w:rsidRPr="00546D1F">
              <w:rPr>
                <w:rFonts w:eastAsia="Calibri"/>
              </w:rPr>
              <w:t>ОД с разных точек зрения: качества усвоения новых знаний, качества выполненной работы, обобщение полученного ребенком опыта. В завершение, воспитатель совместно с детьми фиксирует новое знание в устной речи и организует осмысление их деятельности на занятии с помощью вопросов: «Где были?», «Чем занимались?», «Что узнали?», «Кому помогли?». Воспитатель отмечает: «Смогли помочь, потому что научились ..., узнали ...». </w:t>
            </w:r>
          </w:p>
        </w:tc>
        <w:tc>
          <w:tcPr>
            <w:tcW w:w="2570" w:type="dxa"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535" w:type="dxa"/>
          </w:tcPr>
          <w:p w:rsidR="00C85F8A" w:rsidRDefault="00C85F8A" w:rsidP="00A47B54">
            <w:pPr>
              <w:jc w:val="center"/>
              <w:rPr>
                <w:rFonts w:eastAsia="Calibri"/>
                <w:b/>
              </w:rPr>
            </w:pPr>
          </w:p>
        </w:tc>
      </w:tr>
      <w:tr w:rsidR="00A47B54" w:rsidTr="00A47B54">
        <w:tc>
          <w:tcPr>
            <w:tcW w:w="770" w:type="dxa"/>
          </w:tcPr>
          <w:p w:rsidR="00A47B54" w:rsidRDefault="00A47B54" w:rsidP="00A47B5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3</w:t>
            </w:r>
          </w:p>
        </w:tc>
        <w:tc>
          <w:tcPr>
            <w:tcW w:w="2549" w:type="dxa"/>
          </w:tcPr>
          <w:p w:rsidR="00C85F8A" w:rsidRPr="00C85F8A" w:rsidRDefault="00C85F8A" w:rsidP="00C85F8A">
            <w:pPr>
              <w:jc w:val="center"/>
              <w:rPr>
                <w:rFonts w:eastAsia="Calibri"/>
                <w:u w:val="single"/>
              </w:rPr>
            </w:pPr>
            <w:r w:rsidRPr="00C85F8A">
              <w:rPr>
                <w:rFonts w:eastAsia="Calibri"/>
                <w:u w:val="single"/>
              </w:rPr>
              <w:t>ЗАКЛЮЧИТЕЛЬНАЯ ЧАСТЬ</w:t>
            </w:r>
          </w:p>
          <w:p w:rsidR="00C85F8A" w:rsidRDefault="00C85F8A" w:rsidP="00C85F8A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А</w:t>
            </w:r>
            <w:r w:rsidRPr="00FE6863">
              <w:rPr>
                <w:rFonts w:eastAsia="Calibri"/>
              </w:rPr>
              <w:t xml:space="preserve">налитический </w:t>
            </w:r>
            <w:r>
              <w:rPr>
                <w:rFonts w:eastAsia="Calibri"/>
              </w:rPr>
              <w:t>/</w:t>
            </w:r>
          </w:p>
          <w:p w:rsidR="00C85F8A" w:rsidRDefault="00C85F8A" w:rsidP="00C85F8A">
            <w:pPr>
              <w:jc w:val="center"/>
              <w:rPr>
                <w:rFonts w:eastAsia="Calibri"/>
              </w:rPr>
            </w:pPr>
            <w:r w:rsidRPr="00546D1F">
              <w:rPr>
                <w:rFonts w:eastAsia="Calibri"/>
              </w:rPr>
              <w:t>Рефлекси</w:t>
            </w:r>
            <w:r>
              <w:rPr>
                <w:rFonts w:eastAsia="Calibri"/>
              </w:rPr>
              <w:t>вный этап</w:t>
            </w:r>
          </w:p>
          <w:p w:rsidR="00A47B54" w:rsidRDefault="00C85F8A" w:rsidP="00C85F8A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(3-5 мин)</w:t>
            </w:r>
          </w:p>
          <w:p w:rsidR="007A7F60" w:rsidRDefault="007A7F60" w:rsidP="007A7F60">
            <w:pPr>
              <w:jc w:val="center"/>
              <w:rPr>
                <w:rFonts w:eastAsia="Calibri"/>
                <w:b/>
              </w:rPr>
            </w:pPr>
            <w:r>
              <w:t>подведение итогов занятия, оценка деятельности детей, создание благоприятного эмоционального фона, выход в другой вид деятельности, фиксация в речи детей нового знания или способа действия, организация рефлексии и самооценки собственной и коллективной деятельности, осмысление достижений, определение перспективы полученных знаний; мотивация на дальнейшее использование полученных знаний, умений и навыков</w:t>
            </w:r>
          </w:p>
        </w:tc>
        <w:tc>
          <w:tcPr>
            <w:tcW w:w="2748" w:type="dxa"/>
          </w:tcPr>
          <w:p w:rsidR="00A47B54" w:rsidRPr="007A7F60" w:rsidRDefault="007A7F60" w:rsidP="007A7F60">
            <w:pPr>
              <w:ind w:left="-5" w:right="53"/>
            </w:pPr>
            <w:r>
              <w:lastRenderedPageBreak/>
              <w:t xml:space="preserve">оказание помощи детям в осмыслении </w:t>
            </w:r>
            <w:r>
              <w:lastRenderedPageBreak/>
              <w:t xml:space="preserve">собственной деятельности и личных достижений; использование фишек для обозначения собственного уровня роста знаний или деятельности на занятии; организация беседы; использование вопросов к детям: «Что нового вы узнали?», «Где можно применить новое знание?», «Можете ли вы научить кого-либо делать так же?», «Зачем мы отправились в путешествие?», «Зачем мы искали истину?», «Для чего мы проводили эксперименты?», «Как вы думаете, что мы узнаем на следующем занятии?», «Как вы думаете, что нам надо узнать на следующем занятии» и др. Вопросы, задаваемые детям, могут быть связаны с программными задачами занятия, с формой проведении занятия, с «открытием» </w:t>
            </w:r>
            <w:r>
              <w:lastRenderedPageBreak/>
              <w:t xml:space="preserve">нового знания, с эмоциональным состоянием детей, с познавательной деятельностью детей. </w:t>
            </w:r>
          </w:p>
        </w:tc>
        <w:tc>
          <w:tcPr>
            <w:tcW w:w="4478" w:type="dxa"/>
          </w:tcPr>
          <w:p w:rsidR="00A47B54" w:rsidRDefault="00A47B54" w:rsidP="00A47B54">
            <w:pPr>
              <w:rPr>
                <w:rFonts w:eastAsia="Calibri"/>
              </w:rPr>
            </w:pPr>
            <w:r w:rsidRPr="00546D1F">
              <w:rPr>
                <w:rFonts w:eastAsia="Calibri"/>
              </w:rPr>
              <w:lastRenderedPageBreak/>
              <w:t xml:space="preserve">Формирование элементарных навыков самоконтроля, самооценки (для </w:t>
            </w:r>
            <w:r w:rsidRPr="00546D1F">
              <w:rPr>
                <w:rFonts w:eastAsia="Calibri"/>
              </w:rPr>
              <w:lastRenderedPageBreak/>
              <w:t>младшего возраста – рефлексия настроен</w:t>
            </w:r>
            <w:r>
              <w:rPr>
                <w:rFonts w:eastAsia="Calibri"/>
              </w:rPr>
              <w:t xml:space="preserve">ия и эмоционального состояния, </w:t>
            </w:r>
            <w:r w:rsidRPr="00546D1F">
              <w:rPr>
                <w:rFonts w:eastAsia="Calibri"/>
              </w:rPr>
              <w:t>для старшего – рефлексия деятельности, или содержания учебного материала).</w:t>
            </w:r>
            <w:r>
              <w:rPr>
                <w:rFonts w:eastAsia="Calibri"/>
              </w:rPr>
              <w:t xml:space="preserve"> </w:t>
            </w:r>
          </w:p>
          <w:p w:rsidR="00A47B54" w:rsidRPr="00C031EC" w:rsidRDefault="00A47B54" w:rsidP="00A47B54">
            <w:pPr>
              <w:rPr>
                <w:rFonts w:eastAsia="Calibri"/>
              </w:rPr>
            </w:pPr>
            <w:r>
              <w:rPr>
                <w:rFonts w:eastAsia="Calibri"/>
              </w:rPr>
              <w:t>***</w:t>
            </w:r>
            <w:r w:rsidRPr="00C031EC">
              <w:rPr>
                <w:rFonts w:eastAsia="Calibri"/>
              </w:rPr>
              <w:t xml:space="preserve">Общая и поименная оценка </w:t>
            </w:r>
            <w:r>
              <w:rPr>
                <w:rFonts w:eastAsia="Calibri"/>
              </w:rPr>
              <w:t xml:space="preserve">деятельности </w:t>
            </w:r>
            <w:r w:rsidRPr="00C031EC">
              <w:rPr>
                <w:rFonts w:eastAsia="Calibri"/>
              </w:rPr>
              <w:t>детей в виде анализа (то есть не просто «молодец», а потому что громче всех отвечал, руку поднимал, не выкрикивал и т.п.). Начиная со старшей группы, детей не только хвалим, но и указываем на некоторые их недо</w:t>
            </w:r>
            <w:r>
              <w:rPr>
                <w:rFonts w:eastAsia="Calibri"/>
              </w:rPr>
              <w:t>работки</w:t>
            </w:r>
            <w:r w:rsidRPr="00C031EC">
              <w:rPr>
                <w:rFonts w:eastAsia="Calibri"/>
              </w:rPr>
              <w:t xml:space="preserve"> и советуем, как справиться с ними. </w:t>
            </w:r>
          </w:p>
          <w:p w:rsidR="00A47B54" w:rsidRPr="00C031EC" w:rsidRDefault="00A47B54" w:rsidP="00A47B54">
            <w:pPr>
              <w:rPr>
                <w:rFonts w:eastAsia="Calibri"/>
              </w:rPr>
            </w:pPr>
            <w:r>
              <w:rPr>
                <w:rFonts w:eastAsia="Calibri"/>
              </w:rPr>
              <w:t>***</w:t>
            </w:r>
            <w:r w:rsidRPr="00C031EC">
              <w:rPr>
                <w:rFonts w:eastAsia="Calibri"/>
              </w:rPr>
              <w:t xml:space="preserve">Создание благоприятного эмоционального состояния (игра, художественное слово, прослушивание музыкального произведения), вызывающего желание еще раз побывать на таком занятии, пережить подобный сюжет; устойчивый познавательный интерес к данной тематике, посредством поручений, рекомендаций, советов. </w:t>
            </w:r>
          </w:p>
          <w:p w:rsidR="00A47B54" w:rsidRDefault="00A47B54" w:rsidP="00A47B54">
            <w:pPr>
              <w:jc w:val="both"/>
              <w:rPr>
                <w:rFonts w:eastAsia="Calibri"/>
                <w:b/>
              </w:rPr>
            </w:pPr>
            <w:r>
              <w:rPr>
                <w:rFonts w:eastAsia="Calibri"/>
              </w:rPr>
              <w:t>***</w:t>
            </w:r>
            <w:r w:rsidRPr="00C031EC">
              <w:rPr>
                <w:rFonts w:eastAsia="Calibri"/>
              </w:rPr>
              <w:t>Выход в другой вид деятельности. Например: «К нам сегодня приходили веселые зайчата, они нам очень понравились, а давайте, чтобы они к нам еще вернулись, сделаем для них домики из строительного материала</w:t>
            </w:r>
            <w:r>
              <w:rPr>
                <w:rFonts w:eastAsia="Calibri"/>
              </w:rPr>
              <w:t xml:space="preserve"> (в</w:t>
            </w:r>
            <w:r w:rsidR="0063003D">
              <w:rPr>
                <w:rFonts w:eastAsia="Calibri"/>
              </w:rPr>
              <w:t>о</w:t>
            </w:r>
            <w:r>
              <w:rPr>
                <w:rFonts w:eastAsia="Calibri"/>
              </w:rPr>
              <w:t>зможно, на прогулке или дома)</w:t>
            </w:r>
            <w:r w:rsidRPr="00C031EC">
              <w:rPr>
                <w:rFonts w:eastAsia="Calibri"/>
              </w:rPr>
              <w:t>».</w:t>
            </w:r>
          </w:p>
        </w:tc>
        <w:tc>
          <w:tcPr>
            <w:tcW w:w="2570" w:type="dxa"/>
          </w:tcPr>
          <w:p w:rsidR="00A47B54" w:rsidRDefault="00A47B54" w:rsidP="00A47B54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2535" w:type="dxa"/>
          </w:tcPr>
          <w:p w:rsidR="00A47B54" w:rsidRDefault="00A47B54" w:rsidP="00A47B54">
            <w:pPr>
              <w:jc w:val="center"/>
              <w:rPr>
                <w:rFonts w:eastAsia="Calibri"/>
                <w:b/>
              </w:rPr>
            </w:pPr>
          </w:p>
        </w:tc>
      </w:tr>
    </w:tbl>
    <w:p w:rsidR="00546D1F" w:rsidRPr="00546D1F" w:rsidRDefault="00546D1F" w:rsidP="00546D1F">
      <w:pPr>
        <w:rPr>
          <w:rFonts w:eastAsia="Calibri"/>
          <w:lang w:eastAsia="en-US"/>
        </w:rPr>
      </w:pPr>
    </w:p>
    <w:p w:rsidR="00546D1F" w:rsidRDefault="00546D1F" w:rsidP="00546D1F">
      <w:r w:rsidRPr="00546D1F">
        <w:t>ПРИМЕЧАНИЕ:</w:t>
      </w:r>
      <w:r w:rsidR="00406158">
        <w:t xml:space="preserve"> *</w:t>
      </w:r>
      <w:r w:rsidR="00C85F8A">
        <w:t>*</w:t>
      </w:r>
      <w:r w:rsidRPr="00546D1F">
        <w:t xml:space="preserve"> Не все структурные компоненты деятельности (части) использует педагог, это</w:t>
      </w:r>
      <w:r w:rsidR="00406158">
        <w:t xml:space="preserve"> зависит от формы и содержания </w:t>
      </w:r>
      <w:r w:rsidRPr="00546D1F">
        <w:t xml:space="preserve">ОД. В данной колонке </w:t>
      </w:r>
      <w:r w:rsidRPr="00546D1F">
        <w:rPr>
          <w:i/>
        </w:rPr>
        <w:t>«Структурные компоненты деятельности»</w:t>
      </w:r>
      <w:r w:rsidRPr="00546D1F">
        <w:t xml:space="preserve"> прописывается только то, что педагог выбирает для организации своего занятия.</w:t>
      </w:r>
    </w:p>
    <w:p w:rsidR="004874E7" w:rsidRDefault="004874E7" w:rsidP="004874E7"/>
    <w:p w:rsidR="004874E7" w:rsidRPr="00C27CD7" w:rsidRDefault="004874E7" w:rsidP="004874E7">
      <w:pPr>
        <w:rPr>
          <w:b/>
        </w:rPr>
      </w:pPr>
      <w:r w:rsidRPr="00C27CD7">
        <w:rPr>
          <w:b/>
        </w:rPr>
        <w:t>Литература</w:t>
      </w:r>
    </w:p>
    <w:p w:rsidR="004874E7" w:rsidRPr="00C27CD7" w:rsidRDefault="004874E7" w:rsidP="004874E7">
      <w:pPr>
        <w:rPr>
          <w:b/>
        </w:rPr>
      </w:pPr>
    </w:p>
    <w:p w:rsidR="004874E7" w:rsidRPr="00C27CD7" w:rsidRDefault="004874E7" w:rsidP="004874E7">
      <w:pPr>
        <w:rPr>
          <w:b/>
        </w:rPr>
      </w:pPr>
      <w:r w:rsidRPr="00C27CD7">
        <w:rPr>
          <w:b/>
        </w:rPr>
        <w:t>Приложения</w:t>
      </w: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3C036F" w:rsidRDefault="003C036F" w:rsidP="002A0B63">
      <w:pPr>
        <w:spacing w:line="276" w:lineRule="auto"/>
        <w:jc w:val="center"/>
        <w:rPr>
          <w:rFonts w:eastAsia="Calibri"/>
          <w:b/>
          <w:lang w:eastAsia="en-US"/>
        </w:rPr>
      </w:pPr>
    </w:p>
    <w:p w:rsidR="002A0B63" w:rsidRDefault="004874E7" w:rsidP="002A0B63">
      <w:pPr>
        <w:spacing w:line="276" w:lineRule="auto"/>
        <w:jc w:val="center"/>
        <w:rPr>
          <w:rFonts w:eastAsia="Calibri"/>
          <w:b/>
          <w:lang w:eastAsia="en-US"/>
        </w:rPr>
      </w:pPr>
      <w:r w:rsidRPr="004874E7">
        <w:rPr>
          <w:rFonts w:eastAsia="Calibri"/>
          <w:b/>
          <w:lang w:eastAsia="en-US"/>
        </w:rPr>
        <w:lastRenderedPageBreak/>
        <w:t xml:space="preserve">КАРТА АНАЛИЗА </w:t>
      </w:r>
    </w:p>
    <w:p w:rsidR="004874E7" w:rsidRPr="002A0B63" w:rsidRDefault="004874E7" w:rsidP="002A0B63">
      <w:pPr>
        <w:spacing w:line="276" w:lineRule="auto"/>
        <w:jc w:val="center"/>
        <w:rPr>
          <w:rFonts w:eastAsia="Calibri"/>
          <w:lang w:eastAsia="en-US"/>
        </w:rPr>
      </w:pPr>
      <w:r w:rsidRPr="002A0B63">
        <w:rPr>
          <w:rFonts w:eastAsia="Calibri"/>
          <w:lang w:eastAsia="en-US"/>
        </w:rPr>
        <w:t>ОРГАНИЗАЦИИ СОВМЕСТНОЙ ОБРАЗОВАТЕЛЬНОЙ ДЕЯТЕЛЬНОСТИ С ДЕТЬМИ</w:t>
      </w:r>
    </w:p>
    <w:p w:rsidR="004874E7" w:rsidRPr="002A0B63" w:rsidRDefault="004874E7" w:rsidP="002A0B63">
      <w:pPr>
        <w:spacing w:line="276" w:lineRule="auto"/>
        <w:jc w:val="center"/>
        <w:rPr>
          <w:rFonts w:eastAsia="Calibri"/>
          <w:lang w:eastAsia="en-US"/>
        </w:rPr>
      </w:pPr>
      <w:r w:rsidRPr="002A0B63">
        <w:rPr>
          <w:rFonts w:eastAsia="Calibri"/>
          <w:lang w:eastAsia="en-US"/>
        </w:rPr>
        <w:t>/РЕБЕНОК-СУБЪЕКТ ВЗАИМОДЕЙСТВИЯ, ДЕЙСТВИЯ, ДЕЯТЕЛЬНОСТИ/</w:t>
      </w:r>
    </w:p>
    <w:tbl>
      <w:tblPr>
        <w:tblStyle w:val="11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9468"/>
        <w:gridCol w:w="1418"/>
        <w:gridCol w:w="1778"/>
      </w:tblGrid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Этапы, последовательность</w:t>
            </w:r>
          </w:p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деятельности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Показатели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Деятельность</w:t>
            </w: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</w:rPr>
              <w:t>Формирование</w:t>
            </w:r>
            <w:r w:rsidRPr="004874E7">
              <w:rPr>
                <w:rFonts w:eastAsia="Calibri"/>
                <w:b/>
              </w:rPr>
              <w:t xml:space="preserve"> каких целевых ориентиров Вы увидели</w:t>
            </w: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Актуализация знаний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Стимулирующие вопросы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Познавательная ситуация</w:t>
            </w:r>
          </w:p>
          <w:p w:rsidR="004874E7" w:rsidRPr="004874E7" w:rsidRDefault="004874E7" w:rsidP="004874E7">
            <w:pPr>
              <w:rPr>
                <w:rFonts w:eastAsia="Calibri"/>
                <w:b/>
              </w:rPr>
            </w:pPr>
            <w:r w:rsidRPr="004874E7">
              <w:rPr>
                <w:rFonts w:eastAsia="Calibri"/>
              </w:rPr>
              <w:t>Опора на опыт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Целеполагание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Мотивация: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эмоциональное единение взрослого с детьми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создание атмосферы заинтересованности каждого ребенка в совместной деятельности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создание проблемной ситуации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Цели: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 позиции включенного партнера («Сейчас мы будем…», «Я буду…</w:t>
            </w:r>
            <w:proofErr w:type="gramStart"/>
            <w:r w:rsidRPr="004874E7">
              <w:rPr>
                <w:rFonts w:eastAsia="Calibri"/>
              </w:rPr>
              <w:t>»,т.е.</w:t>
            </w:r>
            <w:proofErr w:type="gramEnd"/>
            <w:r w:rsidRPr="004874E7">
              <w:rPr>
                <w:rFonts w:eastAsia="Calibri"/>
              </w:rPr>
              <w:t xml:space="preserve"> «партнер-модель» - выбор для детей: подключиться или нет)</w:t>
            </w:r>
          </w:p>
          <w:p w:rsidR="004874E7" w:rsidRPr="004874E7" w:rsidRDefault="004874E7" w:rsidP="004874E7">
            <w:pPr>
              <w:rPr>
                <w:rFonts w:eastAsia="Calibri"/>
                <w:b/>
              </w:rPr>
            </w:pPr>
            <w:r w:rsidRPr="004874E7">
              <w:rPr>
                <w:rFonts w:eastAsia="Calibri"/>
              </w:rPr>
              <w:t>- без обязательности («Давайте будем…» - «партнер-сотрудник»)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Планирование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составление и обсуждение предстоящей совместной деятельности вместе с детьми;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стимулирование детей к высказываниям;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сопряжение индивидуальных интересов ребенка и работы группы;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выбор;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самостоятельность;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инициатива.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Организация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эмоциональное сопровождение;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возможность выбора наиболее значимых для ребенка вида и формы деятельности;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выбор материалов;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выбор партнера;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выбор места;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выбор способа;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проявление стремления ребенка находить свой способ решения;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речевая активность.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Деятельность/действия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субъект действия;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субъект собственных действий;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lastRenderedPageBreak/>
              <w:t>- субъект деятельности;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субъект собственной деятельности;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Сферы инициативы ребенка: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исследовательская (в познавательно-исследовательской деятельности);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творческая (субъект игровой деятельности);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коммуникативная (партнер по взаимодействию и собеседник в коммуникативной практике);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созидательная (созидающий волевой субъект в продуктивной деятельности);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Вк</w:t>
            </w:r>
            <w:r>
              <w:rPr>
                <w:rFonts w:eastAsia="Calibri"/>
              </w:rPr>
              <w:t>л</w:t>
            </w:r>
            <w:r w:rsidRPr="004874E7">
              <w:rPr>
                <w:rFonts w:eastAsia="Calibri"/>
              </w:rPr>
              <w:t>юченность педагога в деятельность: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наравне с детьми;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добровольное присоединение детей к деятельности;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свободное общение и перемещение детей;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открытый временной конец (каждый ребенок работает в своем темпе).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Самостоятельность.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Самоконтроль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Соотнесение с поставленной целью: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коллективной;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индивидуальной.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Анализ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  <w:b/>
              </w:rPr>
              <w:t xml:space="preserve">- </w:t>
            </w:r>
            <w:r w:rsidRPr="004874E7">
              <w:rPr>
                <w:rFonts w:eastAsia="Calibri"/>
              </w:rPr>
              <w:t>достижения;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проблемы;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трудности;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могу;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научился;</w:t>
            </w:r>
          </w:p>
          <w:p w:rsidR="004874E7" w:rsidRPr="004874E7" w:rsidRDefault="004874E7" w:rsidP="004874E7">
            <w:pPr>
              <w:rPr>
                <w:rFonts w:eastAsia="Calibri"/>
                <w:b/>
              </w:rPr>
            </w:pPr>
            <w:r w:rsidRPr="004874E7">
              <w:rPr>
                <w:rFonts w:eastAsia="Calibri"/>
              </w:rPr>
              <w:t>- речевая активность.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  <w:tr w:rsidR="004874E7" w:rsidRPr="004874E7" w:rsidTr="00406158">
        <w:tc>
          <w:tcPr>
            <w:tcW w:w="2122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  <w:r w:rsidRPr="004874E7">
              <w:rPr>
                <w:rFonts w:eastAsia="Calibri"/>
                <w:b/>
              </w:rPr>
              <w:t>Открытость</w:t>
            </w:r>
          </w:p>
        </w:tc>
        <w:tc>
          <w:tcPr>
            <w:tcW w:w="9468" w:type="dxa"/>
          </w:tcPr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Принятие решения: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расскажем/расскажу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покажем/покажу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продолжим/продолжу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поиграем/поиграю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почитаем/почитаю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подарим/подарю</w:t>
            </w:r>
          </w:p>
          <w:p w:rsidR="004874E7" w:rsidRPr="004874E7" w:rsidRDefault="004874E7" w:rsidP="004874E7">
            <w:pPr>
              <w:rPr>
                <w:rFonts w:eastAsia="Calibri"/>
              </w:rPr>
            </w:pPr>
            <w:r w:rsidRPr="004874E7">
              <w:rPr>
                <w:rFonts w:eastAsia="Calibri"/>
              </w:rPr>
              <w:t>- научим/научу</w:t>
            </w:r>
          </w:p>
        </w:tc>
        <w:tc>
          <w:tcPr>
            <w:tcW w:w="141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778" w:type="dxa"/>
          </w:tcPr>
          <w:p w:rsidR="004874E7" w:rsidRPr="004874E7" w:rsidRDefault="004874E7" w:rsidP="004874E7">
            <w:pPr>
              <w:jc w:val="center"/>
              <w:rPr>
                <w:rFonts w:eastAsia="Calibri"/>
                <w:b/>
              </w:rPr>
            </w:pPr>
          </w:p>
        </w:tc>
      </w:tr>
    </w:tbl>
    <w:p w:rsidR="004874E7" w:rsidRPr="004874E7" w:rsidRDefault="004874E7" w:rsidP="004874E7">
      <w:pPr>
        <w:spacing w:after="200" w:line="276" w:lineRule="auto"/>
        <w:rPr>
          <w:rFonts w:eastAsia="Calibri"/>
          <w:b/>
          <w:lang w:eastAsia="en-US"/>
        </w:rPr>
      </w:pPr>
    </w:p>
    <w:p w:rsidR="004874E7" w:rsidRDefault="004874E7" w:rsidP="00BF7713">
      <w:pPr>
        <w:spacing w:line="259" w:lineRule="auto"/>
        <w:ind w:left="567"/>
        <w:sectPr w:rsidR="004874E7" w:rsidSect="00546D1F">
          <w:pgSz w:w="16838" w:h="11906" w:orient="landscape"/>
          <w:pgMar w:top="1135" w:right="525" w:bottom="788" w:left="653" w:header="720" w:footer="720" w:gutter="0"/>
          <w:cols w:space="720"/>
          <w:docGrid w:linePitch="381"/>
        </w:sectPr>
      </w:pPr>
    </w:p>
    <w:p w:rsidR="00546D1F" w:rsidRPr="00BF7713" w:rsidRDefault="00546D1F" w:rsidP="00BF7713">
      <w:pPr>
        <w:spacing w:line="259" w:lineRule="auto"/>
        <w:ind w:left="567"/>
      </w:pPr>
    </w:p>
    <w:p w:rsidR="00696A8C" w:rsidRPr="00BF7713" w:rsidRDefault="00696A8C" w:rsidP="00BF7713">
      <w:pPr>
        <w:spacing w:line="259" w:lineRule="auto"/>
        <w:ind w:left="567"/>
      </w:pPr>
    </w:p>
    <w:p w:rsidR="00696A8C" w:rsidRPr="00BF7713" w:rsidRDefault="00696A8C" w:rsidP="003C036F">
      <w:pPr>
        <w:spacing w:line="259" w:lineRule="auto"/>
        <w:ind w:firstLine="567"/>
        <w:jc w:val="both"/>
      </w:pPr>
      <w:r w:rsidRPr="00CF1342">
        <w:rPr>
          <w:b/>
        </w:rPr>
        <w:t>Основные рекомендации</w:t>
      </w:r>
      <w:r w:rsidRPr="00BF7713">
        <w:t>, на которые необходимо ориентироваться при разработке конспекта занятия в соответствии с предложенными структурными компонентами, состоят в следующем:</w:t>
      </w:r>
    </w:p>
    <w:p w:rsidR="00696A8C" w:rsidRPr="00BF7713" w:rsidRDefault="00696A8C" w:rsidP="003C036F">
      <w:pPr>
        <w:spacing w:line="259" w:lineRule="auto"/>
        <w:ind w:firstLine="567"/>
        <w:jc w:val="both"/>
      </w:pPr>
      <w:r w:rsidRPr="00BF7713">
        <w:t xml:space="preserve">1. Оформление конспекта начинается с указания </w:t>
      </w:r>
      <w:r w:rsidRPr="00E00BEA">
        <w:rPr>
          <w:b/>
        </w:rPr>
        <w:t>темы занятия</w:t>
      </w:r>
      <w:r w:rsidRPr="00BF7713">
        <w:t xml:space="preserve">, которая записывается в лаконичной форме. Приведем примеры тем занятий в работе с детьми </w:t>
      </w:r>
      <w:r w:rsidR="00FE6863">
        <w:t>старшего до</w:t>
      </w:r>
      <w:r w:rsidRPr="00BF7713">
        <w:t>школьного возраста - «Русская матрешка», «</w:t>
      </w:r>
      <w:proofErr w:type="gramStart"/>
      <w:r w:rsidRPr="00BF7713">
        <w:t>В мастерской художника</w:t>
      </w:r>
      <w:proofErr w:type="gramEnd"/>
      <w:r w:rsidRPr="00BF7713">
        <w:t>», «Зеленая аптека», «С Мой</w:t>
      </w:r>
      <w:r w:rsidR="00FE6863">
        <w:t>-</w:t>
      </w:r>
      <w:r w:rsidRPr="00BF7713">
        <w:t>до</w:t>
      </w:r>
      <w:r w:rsidR="00FE6863">
        <w:t>-</w:t>
      </w:r>
      <w:proofErr w:type="spellStart"/>
      <w:r w:rsidR="003C036F">
        <w:t>дыром</w:t>
      </w:r>
      <w:proofErr w:type="spellEnd"/>
      <w:r w:rsidR="003C036F">
        <w:t xml:space="preserve"> мы друзья».</w:t>
      </w:r>
    </w:p>
    <w:p w:rsidR="00696A8C" w:rsidRPr="00BF7713" w:rsidRDefault="00696A8C" w:rsidP="003C036F">
      <w:pPr>
        <w:spacing w:line="259" w:lineRule="auto"/>
        <w:ind w:firstLine="567"/>
        <w:jc w:val="both"/>
      </w:pPr>
      <w:r w:rsidRPr="00BF7713">
        <w:t xml:space="preserve">2. Далее указывается </w:t>
      </w:r>
      <w:r w:rsidRPr="00E00BEA">
        <w:rPr>
          <w:b/>
        </w:rPr>
        <w:t>цель занятия</w:t>
      </w:r>
      <w:r w:rsidRPr="00BF7713">
        <w:t>. Необходимо помнить, что цель - это конкретный, охарактеризованный качественно, а где возможно, то и количественно, образ желаемого (ожидаемого) результата, который необходимо достичь к четко определенному моменту времени (в нашем слу</w:t>
      </w:r>
      <w:r w:rsidR="00FE6863">
        <w:t>чае речь иде</w:t>
      </w:r>
      <w:r w:rsidRPr="00BF7713">
        <w:t xml:space="preserve">т о занятии). Цель должна быть </w:t>
      </w:r>
      <w:proofErr w:type="spellStart"/>
      <w:r w:rsidRPr="00BF7713">
        <w:t>диагностичной</w:t>
      </w:r>
      <w:proofErr w:type="spellEnd"/>
      <w:r w:rsidRPr="00BF7713">
        <w:t>, то есть настолько точно и определенно поставленной, чтобы можно было однозначно делать з</w:t>
      </w:r>
      <w:r w:rsidR="00FE6863">
        <w:t>аключение об уровне (степени) ее</w:t>
      </w:r>
      <w:r w:rsidR="003C036F">
        <w:t xml:space="preserve"> реализации.</w:t>
      </w:r>
    </w:p>
    <w:p w:rsidR="00696A8C" w:rsidRDefault="00696A8C" w:rsidP="002A0B63">
      <w:pPr>
        <w:spacing w:line="259" w:lineRule="auto"/>
        <w:ind w:firstLine="567"/>
        <w:jc w:val="both"/>
      </w:pPr>
      <w:r w:rsidRPr="00BF7713">
        <w:t xml:space="preserve">3. Следующий структурный компонент конспекта занятия - </w:t>
      </w:r>
      <w:r w:rsidRPr="00CF77CE">
        <w:rPr>
          <w:b/>
        </w:rPr>
        <w:t>задачи</w:t>
      </w:r>
      <w:r w:rsidRPr="00BF7713">
        <w:t>. О</w:t>
      </w:r>
      <w:r w:rsidR="00FE6863">
        <w:t>ни помогают педагогу</w:t>
      </w:r>
      <w:r w:rsidRPr="00BF7713">
        <w:t xml:space="preserve"> конкретизировать поставленную цель. Одним из основных требований к современному занятию в системе </w:t>
      </w:r>
      <w:r w:rsidR="00FE6863">
        <w:t>дошкольного образования</w:t>
      </w:r>
      <w:r w:rsidRPr="00BF7713">
        <w:t xml:space="preserve"> является постановка и комплексное решение педагогом на занятии задач развивающего, воспитательного и обучающего характера. В таблице представлены три вида задач, которые решаются педагогами на занятии:</w:t>
      </w:r>
    </w:p>
    <w:tbl>
      <w:tblPr>
        <w:tblStyle w:val="a4"/>
        <w:tblW w:w="0" w:type="auto"/>
        <w:tblInd w:w="567" w:type="dxa"/>
        <w:tblLook w:val="04A0" w:firstRow="1" w:lastRow="0" w:firstColumn="1" w:lastColumn="0" w:noHBand="0" w:noVBand="1"/>
      </w:tblPr>
      <w:tblGrid>
        <w:gridCol w:w="1908"/>
        <w:gridCol w:w="2094"/>
        <w:gridCol w:w="1913"/>
        <w:gridCol w:w="3491"/>
      </w:tblGrid>
      <w:tr w:rsidR="00204D89" w:rsidTr="00CF1342">
        <w:tc>
          <w:tcPr>
            <w:tcW w:w="1908" w:type="dxa"/>
            <w:tcBorders>
              <w:top w:val="single" w:sz="2" w:space="0" w:color="E7E7E7"/>
            </w:tcBorders>
            <w:shd w:val="clear" w:color="auto" w:fill="auto"/>
            <w:vAlign w:val="bottom"/>
          </w:tcPr>
          <w:p w:rsidR="00204D89" w:rsidRPr="00FE6863" w:rsidRDefault="00204D89" w:rsidP="00204D89">
            <w:pPr>
              <w:ind w:left="30" w:right="30"/>
              <w:textAlignment w:val="baseline"/>
            </w:pPr>
            <w:r w:rsidRPr="00FE6863">
              <w:rPr>
                <w:b/>
                <w:bCs/>
                <w:bdr w:val="none" w:sz="0" w:space="0" w:color="auto" w:frame="1"/>
              </w:rPr>
              <w:t>Задачи</w:t>
            </w:r>
          </w:p>
        </w:tc>
        <w:tc>
          <w:tcPr>
            <w:tcW w:w="2094" w:type="dxa"/>
            <w:tcBorders>
              <w:top w:val="single" w:sz="2" w:space="0" w:color="E7E7E7"/>
            </w:tcBorders>
            <w:shd w:val="clear" w:color="auto" w:fill="auto"/>
            <w:vAlign w:val="bottom"/>
          </w:tcPr>
          <w:p w:rsidR="00204D89" w:rsidRPr="00FE6863" w:rsidRDefault="00204D89" w:rsidP="00204D89">
            <w:pPr>
              <w:ind w:left="30" w:right="30"/>
              <w:textAlignment w:val="baseline"/>
            </w:pPr>
            <w:r w:rsidRPr="00FE6863">
              <w:rPr>
                <w:b/>
                <w:bCs/>
                <w:bdr w:val="none" w:sz="0" w:space="0" w:color="auto" w:frame="1"/>
              </w:rPr>
              <w:t>Направленность</w:t>
            </w:r>
          </w:p>
        </w:tc>
        <w:tc>
          <w:tcPr>
            <w:tcW w:w="1913" w:type="dxa"/>
            <w:tcBorders>
              <w:top w:val="single" w:sz="2" w:space="0" w:color="E7E7E7"/>
            </w:tcBorders>
            <w:shd w:val="clear" w:color="auto" w:fill="auto"/>
            <w:vAlign w:val="bottom"/>
          </w:tcPr>
          <w:p w:rsidR="00204D89" w:rsidRPr="00FE6863" w:rsidRDefault="00204D89" w:rsidP="00204D89">
            <w:pPr>
              <w:ind w:left="30" w:right="30"/>
              <w:textAlignment w:val="baseline"/>
            </w:pPr>
            <w:r w:rsidRPr="00FE6863">
              <w:rPr>
                <w:b/>
                <w:bCs/>
                <w:bdr w:val="none" w:sz="0" w:space="0" w:color="auto" w:frame="1"/>
              </w:rPr>
              <w:t>Ключевое слово</w:t>
            </w:r>
          </w:p>
        </w:tc>
        <w:tc>
          <w:tcPr>
            <w:tcW w:w="3491" w:type="dxa"/>
            <w:tcBorders>
              <w:top w:val="single" w:sz="2" w:space="0" w:color="E7E7E7"/>
            </w:tcBorders>
            <w:shd w:val="clear" w:color="auto" w:fill="auto"/>
            <w:vAlign w:val="bottom"/>
          </w:tcPr>
          <w:p w:rsidR="00204D89" w:rsidRPr="00FE6863" w:rsidRDefault="00204D89" w:rsidP="00204D89">
            <w:pPr>
              <w:ind w:left="30" w:right="30"/>
              <w:textAlignment w:val="baseline"/>
            </w:pPr>
            <w:r w:rsidRPr="00FE6863">
              <w:rPr>
                <w:b/>
                <w:bCs/>
                <w:bdr w:val="none" w:sz="0" w:space="0" w:color="auto" w:frame="1"/>
              </w:rPr>
              <w:t>Примеры</w:t>
            </w:r>
          </w:p>
        </w:tc>
      </w:tr>
      <w:tr w:rsidR="00204D89" w:rsidTr="00CF1342">
        <w:tc>
          <w:tcPr>
            <w:tcW w:w="1908" w:type="dxa"/>
          </w:tcPr>
          <w:p w:rsidR="00204D89" w:rsidRDefault="00204D89" w:rsidP="00204D89">
            <w:pPr>
              <w:spacing w:line="259" w:lineRule="auto"/>
            </w:pPr>
            <w:r w:rsidRPr="00FE6863">
              <w:t>Обучающие</w:t>
            </w:r>
          </w:p>
        </w:tc>
        <w:tc>
          <w:tcPr>
            <w:tcW w:w="2094" w:type="dxa"/>
          </w:tcPr>
          <w:p w:rsidR="00204D89" w:rsidRDefault="00204D89" w:rsidP="00204D89">
            <w:pPr>
              <w:spacing w:line="259" w:lineRule="auto"/>
            </w:pPr>
            <w:r w:rsidRPr="00FE6863">
              <w:t>на освоение детьми системы учебных знаний и формирование предметных умений и навыков</w:t>
            </w:r>
          </w:p>
        </w:tc>
        <w:tc>
          <w:tcPr>
            <w:tcW w:w="1913" w:type="dxa"/>
          </w:tcPr>
          <w:p w:rsidR="00CF1342" w:rsidRPr="00CF1342" w:rsidRDefault="00CF1342" w:rsidP="00CF1342">
            <w:pPr>
              <w:ind w:left="30" w:right="30"/>
              <w:textAlignment w:val="baseline"/>
            </w:pPr>
            <w:r w:rsidRPr="00CF1342">
              <w:t>Научить</w:t>
            </w: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  <w:r w:rsidRPr="00CF1342">
              <w:t>Познакомить</w:t>
            </w: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  <w:r w:rsidRPr="00CF1342">
              <w:t>Обучить</w:t>
            </w: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  <w:r w:rsidRPr="00CF1342">
              <w:t>Изучить</w:t>
            </w: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  <w:r w:rsidRPr="00CF1342">
              <w:t>Повторить</w:t>
            </w:r>
          </w:p>
          <w:p w:rsidR="00CF1342" w:rsidRPr="00CF1342" w:rsidRDefault="00CF1342" w:rsidP="00CF1342">
            <w:pPr>
              <w:ind w:left="30" w:right="30"/>
              <w:textAlignment w:val="baseline"/>
            </w:pPr>
          </w:p>
          <w:p w:rsidR="00CF1342" w:rsidRPr="00CF1342" w:rsidRDefault="00CF1342" w:rsidP="00CF1342">
            <w:pPr>
              <w:ind w:left="30" w:right="30"/>
              <w:textAlignment w:val="baseline"/>
            </w:pPr>
            <w:r>
              <w:t>Закрепить</w:t>
            </w:r>
          </w:p>
          <w:p w:rsidR="00204D89" w:rsidRDefault="00CF1342" w:rsidP="00CF1342">
            <w:pPr>
              <w:ind w:left="30" w:right="30"/>
              <w:textAlignment w:val="baseline"/>
            </w:pPr>
            <w:r w:rsidRPr="00CF1342">
              <w:t xml:space="preserve">Дать основы </w:t>
            </w:r>
          </w:p>
        </w:tc>
        <w:tc>
          <w:tcPr>
            <w:tcW w:w="3491" w:type="dxa"/>
          </w:tcPr>
          <w:p w:rsidR="00204D89" w:rsidRDefault="00204D89" w:rsidP="00CF1342">
            <w:r w:rsidRPr="00204D89">
              <w:t>сравнивать изготовленные модели со схемой; анализировать тексты произведений; высказывать собственное мнение, суждение; создавать изделия по образцу или по собственному замыслу; систематизировать накопленный материал;</w:t>
            </w:r>
          </w:p>
          <w:p w:rsidR="00CF1342" w:rsidRDefault="00204D89" w:rsidP="00CF1342">
            <w:r w:rsidRPr="00204D89">
              <w:t xml:space="preserve">оперировать понятиями и т. д. </w:t>
            </w:r>
          </w:p>
          <w:p w:rsidR="00CF1342" w:rsidRDefault="00CF1342" w:rsidP="00CF1342"/>
          <w:p w:rsidR="00204D89" w:rsidRPr="00204D89" w:rsidRDefault="00204D89" w:rsidP="00CF1342">
            <w:r w:rsidRPr="00204D89">
              <w:t>с информацией о достижениях в спорте, технике; с новыми понятиями, терминами, сведениями и т. д.</w:t>
            </w:r>
          </w:p>
          <w:p w:rsidR="00CF1342" w:rsidRDefault="00CF1342" w:rsidP="00CF1342"/>
          <w:p w:rsidR="00204D89" w:rsidRPr="00204D89" w:rsidRDefault="00204D89" w:rsidP="00CF1342">
            <w:r w:rsidRPr="00204D89">
              <w:t>применять полученные знания при выполнении заданий</w:t>
            </w:r>
          </w:p>
          <w:p w:rsidR="00CF1342" w:rsidRDefault="00CF1342" w:rsidP="00CF1342"/>
          <w:p w:rsidR="00204D89" w:rsidRPr="00204D89" w:rsidRDefault="00204D89" w:rsidP="00CF1342">
            <w:r w:rsidRPr="00204D89">
              <w:t>особенности (образа жизни каких-то животных или народных ремёсел);</w:t>
            </w:r>
          </w:p>
          <w:p w:rsidR="00204D89" w:rsidRPr="00204D89" w:rsidRDefault="00204D89" w:rsidP="00CF1342">
            <w:r w:rsidRPr="00204D89">
              <w:t>традиции проведения какого - либо праздника</w:t>
            </w:r>
          </w:p>
          <w:p w:rsidR="00204D89" w:rsidRDefault="00204D89" w:rsidP="00CF1342">
            <w:r w:rsidRPr="00204D89">
              <w:t>материал предыдущего занятия какие-то приёмы работы знаний о видах (</w:t>
            </w:r>
            <w:r>
              <w:t>спорта, нитей, бумаги и т. д.).</w:t>
            </w:r>
          </w:p>
        </w:tc>
      </w:tr>
      <w:tr w:rsidR="00204D89" w:rsidTr="00CF1342">
        <w:tc>
          <w:tcPr>
            <w:tcW w:w="1908" w:type="dxa"/>
          </w:tcPr>
          <w:p w:rsidR="00204D89" w:rsidRDefault="00204D89" w:rsidP="00204D89">
            <w:pPr>
              <w:spacing w:line="259" w:lineRule="auto"/>
            </w:pPr>
            <w:r>
              <w:t>Развивающие</w:t>
            </w:r>
          </w:p>
        </w:tc>
        <w:tc>
          <w:tcPr>
            <w:tcW w:w="2094" w:type="dxa"/>
          </w:tcPr>
          <w:p w:rsidR="00204D89" w:rsidRDefault="00204D89" w:rsidP="00204D89">
            <w:pPr>
              <w:spacing w:line="259" w:lineRule="auto"/>
            </w:pPr>
            <w:r w:rsidRPr="00204D89">
              <w:t xml:space="preserve">на развитие познавательного интереса, </w:t>
            </w:r>
            <w:r w:rsidRPr="00204D89">
              <w:lastRenderedPageBreak/>
              <w:t>способностей и задатков ребенка</w:t>
            </w:r>
          </w:p>
        </w:tc>
        <w:tc>
          <w:tcPr>
            <w:tcW w:w="1913" w:type="dxa"/>
          </w:tcPr>
          <w:p w:rsidR="00CF1342" w:rsidRPr="00CF1342" w:rsidRDefault="00CF1342" w:rsidP="00CF1342">
            <w:pPr>
              <w:ind w:left="30" w:right="30"/>
              <w:textAlignment w:val="baseline"/>
            </w:pPr>
            <w:r w:rsidRPr="00CF1342">
              <w:lastRenderedPageBreak/>
              <w:t>Развивать</w:t>
            </w:r>
          </w:p>
          <w:p w:rsidR="00CF1342" w:rsidRP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77CE" w:rsidRDefault="00CF77CE" w:rsidP="00CF1342">
            <w:pPr>
              <w:ind w:left="30" w:right="30"/>
              <w:textAlignment w:val="baseline"/>
            </w:pPr>
          </w:p>
          <w:p w:rsidR="00CF77CE" w:rsidRDefault="00CF77CE" w:rsidP="00CF1342">
            <w:pPr>
              <w:ind w:left="30" w:right="30"/>
              <w:textAlignment w:val="baseline"/>
            </w:pPr>
          </w:p>
          <w:p w:rsidR="00CF77CE" w:rsidRDefault="00CF77CE" w:rsidP="00CF1342">
            <w:pPr>
              <w:ind w:left="30" w:right="30"/>
              <w:textAlignment w:val="baseline"/>
            </w:pPr>
          </w:p>
          <w:p w:rsidR="00CF77CE" w:rsidRDefault="00CF77CE" w:rsidP="00CF1342">
            <w:pPr>
              <w:ind w:left="30" w:right="30"/>
              <w:textAlignment w:val="baseline"/>
            </w:pPr>
          </w:p>
          <w:p w:rsidR="00CF77CE" w:rsidRDefault="00CF77CE" w:rsidP="00CF1342">
            <w:pPr>
              <w:ind w:left="30" w:right="30"/>
              <w:textAlignment w:val="baseline"/>
            </w:pPr>
          </w:p>
          <w:p w:rsidR="00CF77CE" w:rsidRDefault="00CF77CE" w:rsidP="00CF1342">
            <w:pPr>
              <w:ind w:left="30" w:right="30"/>
              <w:textAlignment w:val="baseline"/>
            </w:pPr>
          </w:p>
          <w:p w:rsidR="00CF77CE" w:rsidRDefault="00CF77CE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</w:p>
          <w:p w:rsidR="00CF1342" w:rsidRDefault="00CF1342" w:rsidP="00CF1342">
            <w:pPr>
              <w:ind w:left="30" w:right="30"/>
              <w:textAlignment w:val="baseline"/>
            </w:pPr>
            <w:r w:rsidRPr="00CF1342">
              <w:t>Формировать</w:t>
            </w:r>
          </w:p>
          <w:p w:rsidR="00CF1342" w:rsidRDefault="00CF1342" w:rsidP="00204D89">
            <w:pPr>
              <w:ind w:left="30" w:right="30"/>
              <w:textAlignment w:val="baseline"/>
            </w:pPr>
          </w:p>
          <w:p w:rsidR="00CF1342" w:rsidRDefault="00CF1342" w:rsidP="00204D89">
            <w:pPr>
              <w:ind w:left="30" w:right="30"/>
              <w:textAlignment w:val="baseline"/>
            </w:pPr>
          </w:p>
          <w:p w:rsidR="00204D89" w:rsidRDefault="00204D89" w:rsidP="00CF1342">
            <w:pPr>
              <w:ind w:left="30" w:right="30"/>
              <w:textAlignment w:val="baseline"/>
            </w:pPr>
          </w:p>
        </w:tc>
        <w:tc>
          <w:tcPr>
            <w:tcW w:w="3491" w:type="dxa"/>
          </w:tcPr>
          <w:p w:rsidR="00CF77CE" w:rsidRDefault="00204D89" w:rsidP="00204D89">
            <w:pPr>
              <w:spacing w:line="259" w:lineRule="auto"/>
            </w:pPr>
            <w:r w:rsidRPr="00204D89">
              <w:lastRenderedPageBreak/>
              <w:t xml:space="preserve">психические процессы (внимание, память, восприятие речь, мышление, воображение); </w:t>
            </w:r>
            <w:r w:rsidRPr="00204D89">
              <w:lastRenderedPageBreak/>
              <w:t xml:space="preserve">познавательный интерес; эмоциональную сферу; </w:t>
            </w:r>
          </w:p>
          <w:p w:rsidR="00CF77CE" w:rsidRDefault="00CF77CE" w:rsidP="00204D89">
            <w:pPr>
              <w:spacing w:line="259" w:lineRule="auto"/>
            </w:pPr>
            <w:r w:rsidRPr="00CF77CE">
              <w:t>применитель</w:t>
            </w:r>
            <w:r>
              <w:t>но к дисциплинам «логопедия» и РР:</w:t>
            </w:r>
            <w:r w:rsidRPr="00CF77CE">
              <w:t xml:space="preserve"> развитие характеристик голоса, дыхания, фонематического слуха и др. задачи развития речи</w:t>
            </w:r>
          </w:p>
          <w:p w:rsidR="00CF77CE" w:rsidRDefault="00CF77CE" w:rsidP="00204D89">
            <w:pPr>
              <w:spacing w:line="259" w:lineRule="auto"/>
            </w:pPr>
          </w:p>
          <w:p w:rsidR="00204D89" w:rsidRPr="00204D89" w:rsidRDefault="00204D89" w:rsidP="00204D89">
            <w:pPr>
              <w:spacing w:line="259" w:lineRule="auto"/>
            </w:pPr>
            <w:r w:rsidRPr="00204D89">
              <w:t>любознательность;</w:t>
            </w:r>
          </w:p>
          <w:p w:rsidR="00204D89" w:rsidRPr="00204D89" w:rsidRDefault="00204D89" w:rsidP="00204D89">
            <w:pPr>
              <w:spacing w:line="259" w:lineRule="auto"/>
            </w:pPr>
            <w:r w:rsidRPr="00204D89">
              <w:t>творческие способности</w:t>
            </w:r>
          </w:p>
          <w:p w:rsidR="00204D89" w:rsidRDefault="00204D89" w:rsidP="00204D89">
            <w:pPr>
              <w:spacing w:line="259" w:lineRule="auto"/>
            </w:pPr>
            <w:r w:rsidRPr="00204D89">
              <w:t>эстетические чувства; рефлексивные умения</w:t>
            </w:r>
          </w:p>
        </w:tc>
      </w:tr>
      <w:tr w:rsidR="00204D89" w:rsidTr="00CF1342">
        <w:tc>
          <w:tcPr>
            <w:tcW w:w="1908" w:type="dxa"/>
          </w:tcPr>
          <w:p w:rsidR="00204D89" w:rsidRPr="00204D89" w:rsidRDefault="00204D89" w:rsidP="00204D89">
            <w:pPr>
              <w:spacing w:line="259" w:lineRule="auto"/>
            </w:pPr>
            <w:r w:rsidRPr="00204D89">
              <w:lastRenderedPageBreak/>
              <w:t>Воспитательные</w:t>
            </w:r>
          </w:p>
          <w:p w:rsidR="00204D89" w:rsidRPr="00204D89" w:rsidRDefault="00204D89" w:rsidP="00204D89">
            <w:pPr>
              <w:spacing w:line="259" w:lineRule="auto"/>
            </w:pPr>
          </w:p>
          <w:p w:rsidR="00204D89" w:rsidRDefault="00204D89" w:rsidP="00204D89">
            <w:pPr>
              <w:spacing w:line="259" w:lineRule="auto"/>
            </w:pPr>
          </w:p>
        </w:tc>
        <w:tc>
          <w:tcPr>
            <w:tcW w:w="2094" w:type="dxa"/>
          </w:tcPr>
          <w:p w:rsidR="00204D89" w:rsidRPr="00204D89" w:rsidRDefault="00204D89" w:rsidP="00204D89">
            <w:pPr>
              <w:spacing w:line="259" w:lineRule="auto"/>
            </w:pPr>
            <w:r w:rsidRPr="00204D89">
              <w:t>на присвоение общекультурных ценностей, формирование положительных качеств личности</w:t>
            </w:r>
          </w:p>
          <w:p w:rsidR="00204D89" w:rsidRPr="00204D89" w:rsidRDefault="00204D89" w:rsidP="00204D89">
            <w:pPr>
              <w:spacing w:line="259" w:lineRule="auto"/>
            </w:pPr>
          </w:p>
          <w:p w:rsidR="00204D89" w:rsidRDefault="00204D89" w:rsidP="00204D89">
            <w:pPr>
              <w:spacing w:line="259" w:lineRule="auto"/>
            </w:pPr>
          </w:p>
        </w:tc>
        <w:tc>
          <w:tcPr>
            <w:tcW w:w="1913" w:type="dxa"/>
          </w:tcPr>
          <w:p w:rsidR="00204D89" w:rsidRPr="00204D89" w:rsidRDefault="00204D89" w:rsidP="00204D89">
            <w:pPr>
              <w:spacing w:line="259" w:lineRule="auto"/>
            </w:pPr>
            <w:r w:rsidRPr="00204D89">
              <w:t>Создать условия для проявления</w:t>
            </w:r>
          </w:p>
          <w:p w:rsidR="00204D89" w:rsidRDefault="00204D89" w:rsidP="00204D89">
            <w:pPr>
              <w:spacing w:line="259" w:lineRule="auto"/>
            </w:pPr>
          </w:p>
          <w:p w:rsidR="00CF1342" w:rsidRDefault="00CF1342" w:rsidP="00204D89">
            <w:pPr>
              <w:spacing w:line="259" w:lineRule="auto"/>
            </w:pPr>
          </w:p>
          <w:p w:rsidR="00CF1342" w:rsidRDefault="00CF1342" w:rsidP="00204D89">
            <w:pPr>
              <w:spacing w:line="259" w:lineRule="auto"/>
            </w:pPr>
          </w:p>
          <w:p w:rsidR="00CF1342" w:rsidRPr="00204D89" w:rsidRDefault="00CF1342" w:rsidP="00204D89">
            <w:pPr>
              <w:spacing w:line="259" w:lineRule="auto"/>
            </w:pPr>
          </w:p>
          <w:p w:rsidR="00204D89" w:rsidRPr="00204D89" w:rsidRDefault="00204D89" w:rsidP="00204D89">
            <w:pPr>
              <w:spacing w:line="259" w:lineRule="auto"/>
            </w:pPr>
            <w:r w:rsidRPr="00204D89">
              <w:t>Содействовать формированию</w:t>
            </w:r>
          </w:p>
          <w:p w:rsidR="00204D89" w:rsidRDefault="00204D89" w:rsidP="00204D89">
            <w:pPr>
              <w:spacing w:line="259" w:lineRule="auto"/>
            </w:pPr>
          </w:p>
          <w:p w:rsidR="00CF1342" w:rsidRPr="00204D89" w:rsidRDefault="00CF1342" w:rsidP="00204D89">
            <w:pPr>
              <w:spacing w:line="259" w:lineRule="auto"/>
            </w:pPr>
          </w:p>
          <w:p w:rsidR="00204D89" w:rsidRPr="00204D89" w:rsidRDefault="00204D89" w:rsidP="00204D89">
            <w:pPr>
              <w:spacing w:line="259" w:lineRule="auto"/>
            </w:pPr>
            <w:r w:rsidRPr="00204D89">
              <w:t>Способствовать развитию</w:t>
            </w:r>
          </w:p>
          <w:p w:rsidR="00204D89" w:rsidRPr="00204D89" w:rsidRDefault="00204D89" w:rsidP="00204D89">
            <w:pPr>
              <w:spacing w:line="259" w:lineRule="auto"/>
            </w:pPr>
          </w:p>
          <w:p w:rsidR="00204D89" w:rsidRDefault="00204D89" w:rsidP="00204D89">
            <w:pPr>
              <w:spacing w:line="259" w:lineRule="auto"/>
            </w:pPr>
            <w:r w:rsidRPr="00204D89">
              <w:t>Формировать потребность</w:t>
            </w:r>
          </w:p>
        </w:tc>
        <w:tc>
          <w:tcPr>
            <w:tcW w:w="3491" w:type="dxa"/>
          </w:tcPr>
          <w:p w:rsidR="00204D89" w:rsidRPr="00204D89" w:rsidRDefault="00204D89" w:rsidP="00204D89">
            <w:pPr>
              <w:spacing w:line="259" w:lineRule="auto"/>
            </w:pPr>
            <w:r w:rsidRPr="00204D89">
              <w:t>доброты, искренности, чуткости, отзывчивости, дружелюбия, вежливости, скромности; заботы друг о друге и т. д.</w:t>
            </w:r>
          </w:p>
          <w:p w:rsidR="00204D89" w:rsidRPr="00204D89" w:rsidRDefault="00204D89" w:rsidP="00204D89">
            <w:pPr>
              <w:spacing w:line="259" w:lineRule="auto"/>
            </w:pPr>
          </w:p>
          <w:p w:rsidR="00204D89" w:rsidRPr="00204D89" w:rsidRDefault="00204D89" w:rsidP="00204D89">
            <w:pPr>
              <w:spacing w:line="259" w:lineRule="auto"/>
            </w:pPr>
            <w:r w:rsidRPr="00204D89">
              <w:t>трудолюбия, аккуратности, бережливости, самостоятельности, положительной самооценки, оптимизма; основ самоконтроля</w:t>
            </w:r>
          </w:p>
          <w:p w:rsidR="00204D89" w:rsidRPr="00204D89" w:rsidRDefault="00204D89" w:rsidP="00204D89">
            <w:pPr>
              <w:spacing w:line="259" w:lineRule="auto"/>
            </w:pPr>
          </w:p>
          <w:p w:rsidR="00204D89" w:rsidRPr="00204D89" w:rsidRDefault="00204D89" w:rsidP="00204D89">
            <w:pPr>
              <w:spacing w:line="259" w:lineRule="auto"/>
            </w:pPr>
            <w:r w:rsidRPr="00204D89">
              <w:t>выдержки, сдержанности, нас</w:t>
            </w:r>
            <w:r w:rsidR="00CF1342">
              <w:t>тойчивости для достижения цели;</w:t>
            </w:r>
          </w:p>
          <w:p w:rsidR="00204D89" w:rsidRPr="00204D89" w:rsidRDefault="00204D89" w:rsidP="00204D89">
            <w:pPr>
              <w:spacing w:line="259" w:lineRule="auto"/>
            </w:pPr>
            <w:r w:rsidRPr="00204D89">
              <w:t>культ</w:t>
            </w:r>
            <w:r w:rsidR="00CF1342">
              <w:t>уры поведения; культуры общения</w:t>
            </w:r>
          </w:p>
          <w:p w:rsidR="00204D89" w:rsidRPr="00204D89" w:rsidRDefault="00204D89" w:rsidP="00204D89">
            <w:pPr>
              <w:spacing w:line="259" w:lineRule="auto"/>
            </w:pPr>
            <w:r w:rsidRPr="00204D89">
              <w:t xml:space="preserve">в общении </w:t>
            </w:r>
            <w:r w:rsidR="00CF1342">
              <w:t>с миром литературы и искусства;</w:t>
            </w:r>
          </w:p>
          <w:p w:rsidR="00CF1342" w:rsidRDefault="00204D89" w:rsidP="00204D89">
            <w:pPr>
              <w:spacing w:line="259" w:lineRule="auto"/>
            </w:pPr>
            <w:r w:rsidRPr="00204D89">
              <w:t xml:space="preserve">в здоровом образе жизни; </w:t>
            </w:r>
          </w:p>
          <w:p w:rsidR="00204D89" w:rsidRDefault="00204D89" w:rsidP="00204D89">
            <w:pPr>
              <w:spacing w:line="259" w:lineRule="auto"/>
            </w:pPr>
            <w:r w:rsidRPr="00204D89">
              <w:t>в соблюдении правил гигиены</w:t>
            </w:r>
          </w:p>
        </w:tc>
      </w:tr>
    </w:tbl>
    <w:p w:rsidR="00204D89" w:rsidRPr="00BF7713" w:rsidRDefault="00204D89" w:rsidP="00BF7713">
      <w:pPr>
        <w:spacing w:line="259" w:lineRule="auto"/>
        <w:ind w:left="567"/>
      </w:pPr>
    </w:p>
    <w:p w:rsidR="00CF77CE" w:rsidRDefault="00FE6863" w:rsidP="002A0B63">
      <w:pPr>
        <w:shd w:val="clear" w:color="auto" w:fill="FFFFFF"/>
        <w:ind w:firstLine="567"/>
        <w:jc w:val="both"/>
        <w:textAlignment w:val="baseline"/>
      </w:pPr>
      <w:r w:rsidRPr="00FE6863">
        <w:t>Задачи, которые педагог предполагает решить на занятии, должны быть конкрет</w:t>
      </w:r>
      <w:r w:rsidRPr="00FE6863">
        <w:softHyphen/>
        <w:t>ными и реальными. Их количество может быть любым в зависимости от возможнос</w:t>
      </w:r>
      <w:r w:rsidRPr="00FE6863">
        <w:softHyphen/>
        <w:t>ти их реализации.</w:t>
      </w:r>
    </w:p>
    <w:p w:rsidR="00CF77CE" w:rsidRDefault="00CF77CE" w:rsidP="002A0B63">
      <w:pPr>
        <w:shd w:val="clear" w:color="auto" w:fill="FFFFFF"/>
        <w:ind w:firstLine="567"/>
        <w:jc w:val="both"/>
        <w:textAlignment w:val="baseline"/>
      </w:pPr>
      <w:r>
        <w:t>И, все же, дополнение:</w:t>
      </w:r>
      <w:r w:rsidRPr="00CF77CE">
        <w:t xml:space="preserve"> </w:t>
      </w:r>
    </w:p>
    <w:p w:rsidR="00CF77CE" w:rsidRPr="00C87114" w:rsidRDefault="00CF77CE" w:rsidP="002A0B63">
      <w:pPr>
        <w:pStyle w:val="a3"/>
        <w:numPr>
          <w:ilvl w:val="0"/>
          <w:numId w:val="36"/>
        </w:numPr>
        <w:shd w:val="clear" w:color="auto" w:fill="FFFFFF"/>
        <w:spacing w:after="0" w:line="240" w:lineRule="auto"/>
        <w:ind w:left="0" w:right="0" w:firstLine="567"/>
        <w:textAlignment w:val="baseline"/>
        <w:rPr>
          <w:sz w:val="24"/>
          <w:szCs w:val="24"/>
        </w:rPr>
      </w:pPr>
      <w:r w:rsidRPr="00C87114">
        <w:rPr>
          <w:sz w:val="24"/>
          <w:szCs w:val="24"/>
        </w:rPr>
        <w:t>Каждую задачу необходимо нумеровать отдельно, не совмещать несколько задач (</w:t>
      </w:r>
      <w:r w:rsidRPr="00E00BEA">
        <w:rPr>
          <w:sz w:val="24"/>
          <w:szCs w:val="24"/>
          <w:u w:val="single"/>
        </w:rPr>
        <w:t>Ошибочный вариант</w:t>
      </w:r>
      <w:r w:rsidRPr="00C87114">
        <w:rPr>
          <w:sz w:val="24"/>
          <w:szCs w:val="24"/>
        </w:rPr>
        <w:t xml:space="preserve"> формулирования задачи: «Развивать внимание, память, дружелюбие, любовь к прекрасному»). </w:t>
      </w:r>
    </w:p>
    <w:p w:rsidR="00C87114" w:rsidRPr="00C87114" w:rsidRDefault="00CF77CE" w:rsidP="002A0B63">
      <w:pPr>
        <w:pStyle w:val="a3"/>
        <w:numPr>
          <w:ilvl w:val="0"/>
          <w:numId w:val="36"/>
        </w:numPr>
        <w:shd w:val="clear" w:color="auto" w:fill="FFFFFF"/>
        <w:spacing w:after="0" w:line="240" w:lineRule="auto"/>
        <w:ind w:left="0" w:right="0" w:firstLine="567"/>
        <w:textAlignment w:val="baseline"/>
        <w:rPr>
          <w:sz w:val="24"/>
          <w:szCs w:val="24"/>
        </w:rPr>
      </w:pPr>
      <w:r w:rsidRPr="00C87114">
        <w:rPr>
          <w:sz w:val="24"/>
          <w:szCs w:val="24"/>
        </w:rPr>
        <w:t>Каждая задача начинается с глагола несовершенного вида, то есть, отвечаю</w:t>
      </w:r>
      <w:r w:rsidR="00C87114" w:rsidRPr="00C87114">
        <w:rPr>
          <w:sz w:val="24"/>
          <w:szCs w:val="24"/>
        </w:rPr>
        <w:t>щего на вопрос «Что делать?» (</w:t>
      </w:r>
      <w:proofErr w:type="gramStart"/>
      <w:r w:rsidR="00C87114" w:rsidRPr="00C87114">
        <w:rPr>
          <w:sz w:val="24"/>
          <w:szCs w:val="24"/>
        </w:rPr>
        <w:t>Наприме</w:t>
      </w:r>
      <w:r w:rsidRPr="00C87114">
        <w:rPr>
          <w:sz w:val="24"/>
          <w:szCs w:val="24"/>
        </w:rPr>
        <w:t>р</w:t>
      </w:r>
      <w:proofErr w:type="gramEnd"/>
      <w:r w:rsidRPr="00C87114">
        <w:rPr>
          <w:sz w:val="24"/>
          <w:szCs w:val="24"/>
        </w:rPr>
        <w:t>: «Разв</w:t>
      </w:r>
      <w:r w:rsidRPr="00E00BEA">
        <w:rPr>
          <w:b/>
          <w:sz w:val="24"/>
          <w:szCs w:val="24"/>
        </w:rPr>
        <w:t>ить</w:t>
      </w:r>
      <w:r w:rsidRPr="00C87114">
        <w:rPr>
          <w:sz w:val="24"/>
          <w:szCs w:val="24"/>
        </w:rPr>
        <w:t xml:space="preserve"> фонематический слух …» - ошибочный вариант, «Разви</w:t>
      </w:r>
      <w:r w:rsidRPr="00E00BEA">
        <w:rPr>
          <w:b/>
          <w:sz w:val="24"/>
          <w:szCs w:val="24"/>
        </w:rPr>
        <w:t>вать</w:t>
      </w:r>
      <w:r w:rsidRPr="00C87114">
        <w:rPr>
          <w:sz w:val="24"/>
          <w:szCs w:val="24"/>
        </w:rPr>
        <w:t xml:space="preserve"> фонематический слух …» - правильный вариант). </w:t>
      </w:r>
    </w:p>
    <w:p w:rsidR="00CF77CE" w:rsidRPr="00C87114" w:rsidRDefault="00CF77CE" w:rsidP="002A0B63">
      <w:pPr>
        <w:pStyle w:val="a3"/>
        <w:numPr>
          <w:ilvl w:val="0"/>
          <w:numId w:val="36"/>
        </w:numPr>
        <w:shd w:val="clear" w:color="auto" w:fill="FFFFFF"/>
        <w:spacing w:after="0" w:line="240" w:lineRule="auto"/>
        <w:ind w:left="0" w:right="0" w:firstLine="567"/>
        <w:textAlignment w:val="baseline"/>
        <w:rPr>
          <w:sz w:val="24"/>
          <w:szCs w:val="24"/>
        </w:rPr>
      </w:pPr>
      <w:r w:rsidRPr="00C87114">
        <w:rPr>
          <w:sz w:val="24"/>
          <w:szCs w:val="24"/>
        </w:rPr>
        <w:t xml:space="preserve">Задачи формулируем </w:t>
      </w:r>
      <w:r w:rsidRPr="00C87114">
        <w:rPr>
          <w:b/>
          <w:sz w:val="24"/>
          <w:szCs w:val="24"/>
        </w:rPr>
        <w:t>подробно</w:t>
      </w:r>
      <w:r w:rsidRPr="00C87114">
        <w:rPr>
          <w:sz w:val="24"/>
          <w:szCs w:val="24"/>
        </w:rPr>
        <w:t>, со всем</w:t>
      </w:r>
      <w:r w:rsidR="00C87114" w:rsidRPr="00C87114">
        <w:rPr>
          <w:sz w:val="24"/>
          <w:szCs w:val="24"/>
        </w:rPr>
        <w:t>и необходимыми пояснениями (</w:t>
      </w:r>
      <w:r w:rsidRPr="00C87114">
        <w:rPr>
          <w:sz w:val="24"/>
          <w:szCs w:val="24"/>
        </w:rPr>
        <w:t xml:space="preserve">«Развивать фонематический слух» - ошибочный вариант, «Развивать фонематический слух: </w:t>
      </w:r>
      <w:r w:rsidRPr="00E00BEA">
        <w:rPr>
          <w:b/>
          <w:sz w:val="24"/>
          <w:szCs w:val="24"/>
        </w:rPr>
        <w:t>умение выделять первый звук в слове</w:t>
      </w:r>
      <w:r w:rsidRPr="00C87114">
        <w:rPr>
          <w:sz w:val="24"/>
          <w:szCs w:val="24"/>
        </w:rPr>
        <w:t xml:space="preserve">» - правильный вариант). </w:t>
      </w:r>
    </w:p>
    <w:p w:rsidR="00CF77CE" w:rsidRPr="00C87114" w:rsidRDefault="00CF77CE" w:rsidP="002A0B63">
      <w:pPr>
        <w:pStyle w:val="a3"/>
        <w:numPr>
          <w:ilvl w:val="0"/>
          <w:numId w:val="36"/>
        </w:numPr>
        <w:shd w:val="clear" w:color="auto" w:fill="FFFFFF"/>
        <w:spacing w:after="0" w:line="240" w:lineRule="auto"/>
        <w:ind w:left="0" w:right="0" w:firstLine="567"/>
        <w:textAlignment w:val="baseline"/>
        <w:rPr>
          <w:sz w:val="24"/>
          <w:szCs w:val="24"/>
        </w:rPr>
      </w:pPr>
      <w:r w:rsidRPr="00C87114">
        <w:rPr>
          <w:sz w:val="24"/>
          <w:szCs w:val="24"/>
        </w:rPr>
        <w:t xml:space="preserve">Избегать при формулировке задач </w:t>
      </w:r>
      <w:r w:rsidR="00C87114">
        <w:rPr>
          <w:sz w:val="24"/>
          <w:szCs w:val="24"/>
        </w:rPr>
        <w:t xml:space="preserve">использование некоторых </w:t>
      </w:r>
      <w:r w:rsidRPr="00C87114">
        <w:rPr>
          <w:sz w:val="24"/>
          <w:szCs w:val="24"/>
        </w:rPr>
        <w:t xml:space="preserve">слов: </w:t>
      </w:r>
    </w:p>
    <w:p w:rsidR="00696A8C" w:rsidRPr="00BF7713" w:rsidRDefault="00CF77CE" w:rsidP="003C036F">
      <w:pPr>
        <w:shd w:val="clear" w:color="auto" w:fill="FFFFFF"/>
        <w:ind w:firstLine="567"/>
        <w:jc w:val="both"/>
        <w:textAlignment w:val="baseline"/>
      </w:pPr>
      <w:r w:rsidRPr="00CF77CE">
        <w:rPr>
          <w:rFonts w:ascii="Segoe UI Symbol" w:hAnsi="Segoe UI Symbol" w:cs="Segoe UI Symbol"/>
        </w:rPr>
        <w:t>✓</w:t>
      </w:r>
      <w:r w:rsidRPr="00CF77CE">
        <w:tab/>
        <w:t>«УЧИТЬ», т.к. учить = познакомить + расширить + уточнить + закрепить + упражнять + совершенствовать + систематизировать + обобщить + и т.д. Под</w:t>
      </w:r>
      <w:r w:rsidR="00C87114">
        <w:t xml:space="preserve">бираем наиболее точный глагол; </w:t>
      </w:r>
    </w:p>
    <w:p w:rsidR="000E7337" w:rsidRDefault="000E7337" w:rsidP="003C036F">
      <w:pPr>
        <w:ind w:firstLine="567"/>
        <w:jc w:val="both"/>
      </w:pPr>
      <w:r w:rsidRPr="000E7337">
        <w:t>Последнее,</w:t>
      </w:r>
      <w:r>
        <w:t xml:space="preserve"> </w:t>
      </w:r>
      <w:r w:rsidRPr="000E7337">
        <w:rPr>
          <w:b/>
        </w:rPr>
        <w:t>НО ОЧЕНЬ ВАЖНОЕ</w:t>
      </w:r>
      <w:r>
        <w:rPr>
          <w:b/>
        </w:rPr>
        <w:t xml:space="preserve"> </w:t>
      </w:r>
      <w:r w:rsidRPr="000E7337">
        <w:t>с точки зрения требований</w:t>
      </w:r>
      <w:r>
        <w:rPr>
          <w:b/>
        </w:rPr>
        <w:t xml:space="preserve"> ФГОС ДО</w:t>
      </w:r>
      <w:r>
        <w:t>,</w:t>
      </w:r>
      <w:r w:rsidRPr="000E7337">
        <w:t xml:space="preserve"> что необходимо предусмотреть, так это – </w:t>
      </w:r>
      <w:r w:rsidRPr="000E7337">
        <w:rPr>
          <w:b/>
        </w:rPr>
        <w:t>индивидуальную работу с детьми на занятии</w:t>
      </w:r>
      <w:r w:rsidRPr="000E7337">
        <w:t xml:space="preserve">. Необходимо учесть </w:t>
      </w:r>
      <w:r w:rsidRPr="000E7337">
        <w:lastRenderedPageBreak/>
        <w:t xml:space="preserve">деятельность особо развитых детей (задания более сложные или дополнительные); работу с отстающими детьми (выделить их особо слабые стороны, которым будет уделено несколько больше внимания); взаимодействие с «трудными» детьми (подобрать такие приемы работы и их сочетаемость, чтобы и эти дети увлеклись заданиями и смогли избежать конфликтов со сверстниками и педагогами).   </w:t>
      </w:r>
    </w:p>
    <w:p w:rsidR="0008304E" w:rsidRPr="0008304E" w:rsidRDefault="0008304E" w:rsidP="003C036F">
      <w:pPr>
        <w:ind w:firstLine="567"/>
        <w:jc w:val="both"/>
      </w:pPr>
      <w:r w:rsidRPr="0008304E">
        <w:t xml:space="preserve">Определившись с задачами, которые необходимо решить на занятии, далее следует подобрать </w:t>
      </w:r>
      <w:r w:rsidRPr="0008304E">
        <w:rPr>
          <w:b/>
        </w:rPr>
        <w:t>игры, упражнения и задания</w:t>
      </w:r>
      <w:r w:rsidRPr="0008304E">
        <w:t>, которые помогут решить поставленные задачи. Следует обратить внимание, что обязательно, вначале составляется программное содержание</w:t>
      </w:r>
      <w:r>
        <w:t xml:space="preserve"> – цель и задачи</w:t>
      </w:r>
      <w:r w:rsidRPr="0008304E">
        <w:t xml:space="preserve"> (</w:t>
      </w:r>
      <w:r w:rsidRPr="0008304E">
        <w:rPr>
          <w:u w:val="single"/>
        </w:rPr>
        <w:t>на основе учета потребностей ребенка или группы детей</w:t>
      </w:r>
      <w:r w:rsidRPr="0008304E">
        <w:t xml:space="preserve">) и лишь потом, текст конспекта занятия. </w:t>
      </w:r>
    </w:p>
    <w:p w:rsidR="0008304E" w:rsidRDefault="0008304E" w:rsidP="003C036F">
      <w:pPr>
        <w:ind w:firstLine="567"/>
        <w:jc w:val="both"/>
      </w:pPr>
    </w:p>
    <w:p w:rsidR="00696A8C" w:rsidRPr="00BF7713" w:rsidRDefault="00696A8C" w:rsidP="003C036F">
      <w:pPr>
        <w:ind w:firstLine="567"/>
        <w:jc w:val="both"/>
      </w:pPr>
      <w:r w:rsidRPr="00BF7713">
        <w:t xml:space="preserve">4. </w:t>
      </w:r>
      <w:r w:rsidR="0008304E" w:rsidRPr="0008304E">
        <w:t xml:space="preserve">Следующий шаг - подбор </w:t>
      </w:r>
      <w:r w:rsidR="0008304E" w:rsidRPr="00E00BEA">
        <w:rPr>
          <w:b/>
        </w:rPr>
        <w:t>методических средств</w:t>
      </w:r>
      <w:r w:rsidR="0008304E">
        <w:t>, которые потребую</w:t>
      </w:r>
      <w:r w:rsidR="0008304E" w:rsidRPr="0008304E">
        <w:t xml:space="preserve">тся для проведения выбранных игр, упражнений, заданий и достижения ранее определенных задач. </w:t>
      </w:r>
      <w:r w:rsidR="0008304E">
        <w:t>Поэтому, д</w:t>
      </w:r>
      <w:r w:rsidRPr="00BF7713">
        <w:t xml:space="preserve">алее в конспекте указываются используемые на занятии </w:t>
      </w:r>
      <w:r w:rsidRPr="00201932">
        <w:rPr>
          <w:b/>
        </w:rPr>
        <w:t>методы</w:t>
      </w:r>
      <w:r w:rsidR="00E00BEA">
        <w:rPr>
          <w:b/>
        </w:rPr>
        <w:t>, технологии</w:t>
      </w:r>
      <w:r w:rsidRPr="00BF7713">
        <w:t>. В этот структурный компонент конспекта занятия могут входить следующие методы и методики:</w:t>
      </w:r>
    </w:p>
    <w:p w:rsidR="00696A8C" w:rsidRPr="00CF1342" w:rsidRDefault="00696A8C" w:rsidP="003C036F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 w:rsidRPr="00CF1342">
        <w:rPr>
          <w:sz w:val="24"/>
          <w:szCs w:val="24"/>
        </w:rPr>
        <w:t>Словесные - устное изложение (лекция, объяснение, рассказ), беседа; чтение, анализ текста или структуры музыкального произведения и т. д.</w:t>
      </w:r>
    </w:p>
    <w:p w:rsidR="00696A8C" w:rsidRPr="00CF1342" w:rsidRDefault="00696A8C" w:rsidP="003C036F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 w:rsidRPr="00CF1342">
        <w:rPr>
          <w:sz w:val="24"/>
          <w:szCs w:val="24"/>
        </w:rPr>
        <w:t>Наглядные - демонстрация картин, рисунков, плакатов, фотографий, таблиц, схем, чертежей, графиков, моделей, приборов, предметов, опытов, показ видеоматериалов, слайдов, презентаций и т. д.</w:t>
      </w:r>
    </w:p>
    <w:p w:rsidR="00696A8C" w:rsidRPr="00CF1342" w:rsidRDefault="00696A8C" w:rsidP="003C036F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 w:rsidRPr="00CF1342">
        <w:rPr>
          <w:sz w:val="24"/>
          <w:szCs w:val="24"/>
        </w:rPr>
        <w:t>Практические - тренировка, репетиция, упражнения, наблюдение за объектами живой природы, работа по образцу и другие.</w:t>
      </w:r>
    </w:p>
    <w:p w:rsidR="00696A8C" w:rsidRPr="00CF1342" w:rsidRDefault="00696A8C" w:rsidP="003C036F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 w:rsidRPr="00CF1342">
        <w:rPr>
          <w:sz w:val="24"/>
          <w:szCs w:val="24"/>
        </w:rPr>
        <w:t>Игровые — это дидактические, развивающие, познавательные, подвижные, ролевые, деловые и другие виды игр.</w:t>
      </w:r>
    </w:p>
    <w:p w:rsidR="00696A8C" w:rsidRPr="00CF1342" w:rsidRDefault="00696A8C" w:rsidP="003C036F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 w:rsidRPr="00CF1342">
        <w:rPr>
          <w:sz w:val="24"/>
          <w:szCs w:val="24"/>
        </w:rPr>
        <w:t>Психологические - тесты, анкеты, упражнения, тренинги, создание и решение различных ситуаций.</w:t>
      </w:r>
    </w:p>
    <w:p w:rsidR="00696A8C" w:rsidRPr="00CF1342" w:rsidRDefault="00696A8C" w:rsidP="002A0B63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 w:rsidRPr="00CF1342">
        <w:rPr>
          <w:sz w:val="24"/>
          <w:szCs w:val="24"/>
        </w:rPr>
        <w:t>Исследовательские - проведение опытов, лабораторных занятий, экспериментов.</w:t>
      </w:r>
    </w:p>
    <w:p w:rsidR="00696A8C" w:rsidRPr="0008304E" w:rsidRDefault="0008304E" w:rsidP="002A0B63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>
        <w:rPr>
          <w:sz w:val="24"/>
          <w:szCs w:val="24"/>
        </w:rPr>
        <w:t>Методика п</w:t>
      </w:r>
      <w:r w:rsidR="00696A8C" w:rsidRPr="00CF1342">
        <w:rPr>
          <w:sz w:val="24"/>
          <w:szCs w:val="24"/>
        </w:rPr>
        <w:t>роектного обучения - разработка проектов, создание моделей и конструкций, разработка игр, конструирование из бумаги, создание творческих работ и т. д.</w:t>
      </w:r>
    </w:p>
    <w:p w:rsidR="00696A8C" w:rsidRPr="00BF7713" w:rsidRDefault="0008304E" w:rsidP="003C036F">
      <w:pPr>
        <w:pStyle w:val="a3"/>
        <w:numPr>
          <w:ilvl w:val="0"/>
          <w:numId w:val="28"/>
        </w:numPr>
        <w:spacing w:after="0" w:line="240" w:lineRule="auto"/>
        <w:ind w:left="0" w:right="0" w:firstLine="567"/>
        <w:rPr>
          <w:sz w:val="24"/>
          <w:szCs w:val="24"/>
        </w:rPr>
      </w:pPr>
      <w:r>
        <w:rPr>
          <w:sz w:val="24"/>
          <w:szCs w:val="24"/>
        </w:rPr>
        <w:t>Метод п</w:t>
      </w:r>
      <w:r w:rsidR="00696A8C" w:rsidRPr="00CF1342">
        <w:rPr>
          <w:sz w:val="24"/>
          <w:szCs w:val="24"/>
        </w:rPr>
        <w:t>роблемного обучения - проведение эвристических бесед, постановка проблемных вопросов, организация самостоятельного поиска ответов и материалов, их обработка и анализ, отбор аргументов, фактов, доказательств и т. д.</w:t>
      </w:r>
    </w:p>
    <w:p w:rsidR="00696A8C" w:rsidRPr="00BF7713" w:rsidRDefault="00696A8C" w:rsidP="002A0B63">
      <w:pPr>
        <w:spacing w:line="259" w:lineRule="auto"/>
        <w:ind w:firstLine="567"/>
      </w:pPr>
      <w:r w:rsidRPr="00BF7713">
        <w:t xml:space="preserve">5. </w:t>
      </w:r>
      <w:r w:rsidR="0008304E">
        <w:t xml:space="preserve">Далее указываются </w:t>
      </w:r>
      <w:r w:rsidR="000E7337">
        <w:t xml:space="preserve">подбор </w:t>
      </w:r>
      <w:r w:rsidR="000E7337">
        <w:rPr>
          <w:b/>
        </w:rPr>
        <w:t>материалов</w:t>
      </w:r>
      <w:r w:rsidR="0008304E">
        <w:rPr>
          <w:b/>
        </w:rPr>
        <w:t>/</w:t>
      </w:r>
      <w:r w:rsidR="000E7337">
        <w:rPr>
          <w:b/>
        </w:rPr>
        <w:t>оборудования</w:t>
      </w:r>
      <w:r w:rsidRPr="00BF7713">
        <w:t xml:space="preserve">, которое </w:t>
      </w:r>
      <w:r w:rsidR="000E7337">
        <w:t>педагог</w:t>
      </w:r>
      <w:r w:rsidRPr="00BF7713">
        <w:t xml:space="preserve"> использует на занятии. Так в конспекте указываются:</w:t>
      </w:r>
    </w:p>
    <w:p w:rsidR="00696A8C" w:rsidRPr="00201932" w:rsidRDefault="00696A8C" w:rsidP="002A0B63">
      <w:pPr>
        <w:pStyle w:val="a3"/>
        <w:numPr>
          <w:ilvl w:val="1"/>
          <w:numId w:val="31"/>
        </w:numPr>
        <w:spacing w:after="0" w:line="259" w:lineRule="auto"/>
        <w:ind w:left="0" w:right="0" w:firstLine="567"/>
        <w:rPr>
          <w:sz w:val="24"/>
          <w:szCs w:val="24"/>
        </w:rPr>
      </w:pPr>
      <w:r w:rsidRPr="00201932">
        <w:rPr>
          <w:sz w:val="24"/>
          <w:szCs w:val="24"/>
        </w:rPr>
        <w:t>Все необходимые предметы, напри</w:t>
      </w:r>
      <w:r w:rsidR="00201932" w:rsidRPr="00201932">
        <w:rPr>
          <w:sz w:val="24"/>
          <w:szCs w:val="24"/>
        </w:rPr>
        <w:t>мер, ковер, мяч, мебель и т. д.</w:t>
      </w:r>
    </w:p>
    <w:p w:rsidR="00696A8C" w:rsidRPr="00201932" w:rsidRDefault="00696A8C" w:rsidP="002A0B63">
      <w:pPr>
        <w:pStyle w:val="a3"/>
        <w:numPr>
          <w:ilvl w:val="1"/>
          <w:numId w:val="31"/>
        </w:numPr>
        <w:spacing w:after="0" w:line="259" w:lineRule="auto"/>
        <w:ind w:left="0" w:right="0" w:firstLine="567"/>
        <w:rPr>
          <w:sz w:val="24"/>
          <w:szCs w:val="24"/>
        </w:rPr>
      </w:pPr>
      <w:r w:rsidRPr="00201932">
        <w:rPr>
          <w:sz w:val="24"/>
          <w:szCs w:val="24"/>
        </w:rPr>
        <w:t xml:space="preserve">Технические средства обучения - это может быть магнитофон, проектор, компьютер, видеомагнитофон, телевизор, диапроектор. Здесь же указываются видео - и аудиокассеты, диски с музыкальными фрагментами, </w:t>
      </w:r>
      <w:r w:rsidR="00201932" w:rsidRPr="00201932">
        <w:rPr>
          <w:sz w:val="24"/>
          <w:szCs w:val="24"/>
        </w:rPr>
        <w:t>диафильмы и диапозитивы и т. д.</w:t>
      </w:r>
    </w:p>
    <w:p w:rsidR="00696A8C" w:rsidRPr="00201932" w:rsidRDefault="00201932" w:rsidP="002A0B63">
      <w:pPr>
        <w:pStyle w:val="a3"/>
        <w:numPr>
          <w:ilvl w:val="1"/>
          <w:numId w:val="31"/>
        </w:numPr>
        <w:spacing w:after="0" w:line="259" w:lineRule="auto"/>
        <w:ind w:left="0" w:right="0" w:firstLine="567"/>
        <w:rPr>
          <w:sz w:val="24"/>
          <w:szCs w:val="24"/>
        </w:rPr>
      </w:pPr>
      <w:r w:rsidRPr="00201932">
        <w:rPr>
          <w:sz w:val="24"/>
          <w:szCs w:val="24"/>
        </w:rPr>
        <w:t>Дидактические материалы.</w:t>
      </w:r>
    </w:p>
    <w:p w:rsidR="00696A8C" w:rsidRPr="00201932" w:rsidRDefault="00696A8C" w:rsidP="002A0B63">
      <w:pPr>
        <w:pStyle w:val="a3"/>
        <w:numPr>
          <w:ilvl w:val="0"/>
          <w:numId w:val="30"/>
        </w:numPr>
        <w:spacing w:after="0" w:line="259" w:lineRule="auto"/>
        <w:ind w:left="0" w:right="0" w:firstLine="567"/>
        <w:rPr>
          <w:sz w:val="24"/>
          <w:szCs w:val="24"/>
        </w:rPr>
      </w:pPr>
      <w:r w:rsidRPr="00201932">
        <w:rPr>
          <w:sz w:val="24"/>
          <w:szCs w:val="24"/>
        </w:rPr>
        <w:t xml:space="preserve">Демонстрационные материалы - это наглядные пособия: таблицы, плакаты, стенды, учебные планшеты, иллюстрации из книг и журналов, рисунки и </w:t>
      </w:r>
      <w:r w:rsidR="00201932" w:rsidRPr="00201932">
        <w:rPr>
          <w:sz w:val="24"/>
          <w:szCs w:val="24"/>
        </w:rPr>
        <w:t>фотографии, репродукции картин.</w:t>
      </w:r>
    </w:p>
    <w:p w:rsidR="00696A8C" w:rsidRPr="00201932" w:rsidRDefault="00696A8C" w:rsidP="002A0B63">
      <w:pPr>
        <w:pStyle w:val="a3"/>
        <w:numPr>
          <w:ilvl w:val="0"/>
          <w:numId w:val="30"/>
        </w:numPr>
        <w:spacing w:after="0" w:line="259" w:lineRule="auto"/>
        <w:ind w:left="0" w:right="0" w:firstLine="567"/>
        <w:rPr>
          <w:sz w:val="24"/>
          <w:szCs w:val="24"/>
        </w:rPr>
      </w:pPr>
      <w:r w:rsidRPr="00201932">
        <w:rPr>
          <w:sz w:val="24"/>
          <w:szCs w:val="24"/>
        </w:rPr>
        <w:t xml:space="preserve">Раздаточные материал - это перфокарты и карточки с заданиями, листы с кроссвордами, </w:t>
      </w:r>
      <w:r w:rsidR="000E7337">
        <w:rPr>
          <w:sz w:val="24"/>
          <w:szCs w:val="24"/>
        </w:rPr>
        <w:t xml:space="preserve">и </w:t>
      </w:r>
      <w:r w:rsidRPr="00201932">
        <w:rPr>
          <w:sz w:val="24"/>
          <w:szCs w:val="24"/>
        </w:rPr>
        <w:t>ребусами. К этой группе относятся и канцелярские товары — альбомы, тетради, краски, кисти, фломас</w:t>
      </w:r>
      <w:r w:rsidR="00201932" w:rsidRPr="00201932">
        <w:rPr>
          <w:sz w:val="24"/>
          <w:szCs w:val="24"/>
        </w:rPr>
        <w:t>теры, цветные карандаши, ручки.</w:t>
      </w:r>
    </w:p>
    <w:p w:rsidR="00696A8C" w:rsidRPr="00BF7713" w:rsidRDefault="00696A8C" w:rsidP="003C036F">
      <w:pPr>
        <w:pStyle w:val="a3"/>
        <w:numPr>
          <w:ilvl w:val="0"/>
          <w:numId w:val="30"/>
        </w:numPr>
        <w:spacing w:after="0" w:line="259" w:lineRule="auto"/>
        <w:ind w:left="0" w:right="0" w:firstLine="567"/>
        <w:rPr>
          <w:sz w:val="24"/>
          <w:szCs w:val="24"/>
        </w:rPr>
      </w:pPr>
      <w:r w:rsidRPr="00201932">
        <w:rPr>
          <w:sz w:val="24"/>
          <w:szCs w:val="24"/>
        </w:rPr>
        <w:t>Материалы или инструменты - ножницы, иголки, булавки, наперстки, нитки, ткань.</w:t>
      </w:r>
    </w:p>
    <w:p w:rsidR="00E13C49" w:rsidRDefault="00696A8C" w:rsidP="002A0B63">
      <w:pPr>
        <w:spacing w:line="259" w:lineRule="auto"/>
        <w:ind w:firstLine="567"/>
        <w:jc w:val="both"/>
      </w:pPr>
      <w:r w:rsidRPr="00BF7713">
        <w:t xml:space="preserve">6. </w:t>
      </w:r>
      <w:r w:rsidRPr="00201932">
        <w:rPr>
          <w:b/>
        </w:rPr>
        <w:t>План проведения занятия</w:t>
      </w:r>
      <w:r w:rsidRPr="00BF7713">
        <w:t xml:space="preserve"> - это </w:t>
      </w:r>
      <w:r w:rsidRPr="00E13C49">
        <w:rPr>
          <w:b/>
        </w:rPr>
        <w:t xml:space="preserve">краткая </w:t>
      </w:r>
      <w:r w:rsidRPr="00BF7713">
        <w:t>форма проектирования</w:t>
      </w:r>
      <w:r w:rsidR="00E13C49">
        <w:t xml:space="preserve"> (левая часть </w:t>
      </w:r>
      <w:r w:rsidR="00E13C49" w:rsidRPr="00406158">
        <w:rPr>
          <w:b/>
        </w:rPr>
        <w:t>Технологической карты</w:t>
      </w:r>
      <w:r w:rsidR="00E13C49">
        <w:t xml:space="preserve"> – столбец «Этапы занятия»)</w:t>
      </w:r>
      <w:r w:rsidRPr="00BF7713">
        <w:t xml:space="preserve">. Он выполняет функцию опорного напоминания, так как </w:t>
      </w:r>
      <w:r w:rsidR="00201932">
        <w:t xml:space="preserve">в нем четко выделяются </w:t>
      </w:r>
      <w:r w:rsidR="00201932" w:rsidRPr="00E13C49">
        <w:rPr>
          <w:b/>
        </w:rPr>
        <w:t>структур</w:t>
      </w:r>
      <w:r w:rsidRPr="00E13C49">
        <w:rPr>
          <w:b/>
        </w:rPr>
        <w:t>ные компоненты самого занятия</w:t>
      </w:r>
      <w:r w:rsidRPr="00BF7713">
        <w:t xml:space="preserve">, его блоки (организационный, </w:t>
      </w:r>
      <w:r w:rsidR="00201932">
        <w:t>основной</w:t>
      </w:r>
      <w:r w:rsidRPr="00BF7713">
        <w:t xml:space="preserve"> и итоговый) и этапы (подготовительный, основной, систематизирующий, аналитический и рефлексивный). В плане проведения указываются название каждого блока и этапа, а также их краткое содержание, т. е. </w:t>
      </w:r>
      <w:r w:rsidRPr="00E13C49">
        <w:rPr>
          <w:b/>
        </w:rPr>
        <w:t>применяемые педагогом формы и методы работы с детьми.</w:t>
      </w:r>
      <w:r w:rsidRPr="00BF7713">
        <w:t xml:space="preserve"> </w:t>
      </w:r>
    </w:p>
    <w:p w:rsidR="00696A8C" w:rsidRPr="00BF7713" w:rsidRDefault="00E13C49" w:rsidP="002A0B63">
      <w:pPr>
        <w:spacing w:line="259" w:lineRule="auto"/>
        <w:ind w:firstLine="567"/>
        <w:jc w:val="both"/>
      </w:pPr>
      <w:r>
        <w:lastRenderedPageBreak/>
        <w:t xml:space="preserve">7. </w:t>
      </w:r>
      <w:r w:rsidR="00696A8C" w:rsidRPr="00201932">
        <w:rPr>
          <w:b/>
        </w:rPr>
        <w:t>Ход занятия</w:t>
      </w:r>
      <w:r w:rsidR="00696A8C" w:rsidRPr="00BF7713">
        <w:t xml:space="preserve"> - самый сложный для разработки структурный компонент конспекта занятия, в котором содержание всех этапов занятия дается в развернутом виде. Этот компонент конспекта содержит подробное изложение содержания занятия, используемые методы, приемы и средства обучения. Для описания хода занятия использ</w:t>
      </w:r>
      <w:r>
        <w:t>уется таблица</w:t>
      </w:r>
      <w:r w:rsidR="00201932">
        <w:t xml:space="preserve"> «</w:t>
      </w:r>
      <w:r w:rsidR="00201932" w:rsidRPr="00201932">
        <w:rPr>
          <w:b/>
        </w:rPr>
        <w:t>Технологическая карта НОД</w:t>
      </w:r>
      <w:r w:rsidR="00201932">
        <w:t>»</w:t>
      </w:r>
      <w:r w:rsidR="00406158">
        <w:t xml:space="preserve"> (см. выше).</w:t>
      </w:r>
    </w:p>
    <w:p w:rsidR="00696A8C" w:rsidRPr="00BF7713" w:rsidRDefault="00696A8C" w:rsidP="002A0B63">
      <w:pPr>
        <w:spacing w:line="259" w:lineRule="auto"/>
        <w:ind w:firstLine="567"/>
        <w:jc w:val="both"/>
      </w:pPr>
      <w:r w:rsidRPr="00BF7713">
        <w:t xml:space="preserve">В левой части таблицы последовательно перечисляются все блоки и этапы занятия с указанием времени на их проведение. В правой части таблицы напротив соответствующего блока и этапа занятия дается их подробное словесное описание. В этой части записывается речь </w:t>
      </w:r>
      <w:r w:rsidR="00406158">
        <w:t>педагога и предполагаемые действия</w:t>
      </w:r>
      <w:r w:rsidRPr="00BF7713">
        <w:t xml:space="preserve"> детей, а также указываются действия педагога и </w:t>
      </w:r>
      <w:r w:rsidR="00406158">
        <w:t>воспитанников</w:t>
      </w:r>
      <w:r w:rsidRPr="00BF7713">
        <w:t xml:space="preserve"> в их соответств</w:t>
      </w:r>
      <w:r w:rsidR="00406158">
        <w:t>ии с планом проведения занятия.</w:t>
      </w:r>
    </w:p>
    <w:p w:rsidR="00696A8C" w:rsidRPr="00BF7713" w:rsidRDefault="00696A8C" w:rsidP="002A0B63">
      <w:pPr>
        <w:spacing w:line="259" w:lineRule="auto"/>
        <w:ind w:firstLine="567"/>
        <w:jc w:val="both"/>
      </w:pPr>
      <w:r w:rsidRPr="00BF7713">
        <w:t>При разработке этого компонента конспекта используется текс</w:t>
      </w:r>
      <w:r w:rsidR="00201932">
        <w:t xml:space="preserve">т, соответствующий </w:t>
      </w:r>
      <w:r w:rsidR="00201932" w:rsidRPr="00CA709D">
        <w:rPr>
          <w:b/>
        </w:rPr>
        <w:t>разговорному стилю</w:t>
      </w:r>
      <w:r w:rsidR="00201932">
        <w:t>, который:</w:t>
      </w:r>
    </w:p>
    <w:p w:rsidR="00CA709D" w:rsidRPr="00CA709D" w:rsidRDefault="00696A8C" w:rsidP="002A0B63">
      <w:pPr>
        <w:pStyle w:val="a3"/>
        <w:numPr>
          <w:ilvl w:val="0"/>
          <w:numId w:val="33"/>
        </w:numPr>
        <w:spacing w:after="0" w:line="259" w:lineRule="auto"/>
        <w:ind w:left="0" w:right="0" w:firstLine="567"/>
        <w:rPr>
          <w:sz w:val="24"/>
          <w:szCs w:val="24"/>
        </w:rPr>
      </w:pPr>
      <w:r w:rsidRPr="00CA709D">
        <w:rPr>
          <w:sz w:val="24"/>
          <w:szCs w:val="24"/>
        </w:rPr>
        <w:t xml:space="preserve">состоит из простых предложений, не перегруженных знаками препинания; </w:t>
      </w:r>
    </w:p>
    <w:p w:rsidR="00696A8C" w:rsidRPr="00CA709D" w:rsidRDefault="00696A8C" w:rsidP="002A0B63">
      <w:pPr>
        <w:pStyle w:val="a3"/>
        <w:numPr>
          <w:ilvl w:val="0"/>
          <w:numId w:val="32"/>
        </w:numPr>
        <w:spacing w:after="0" w:line="259" w:lineRule="auto"/>
        <w:ind w:left="0" w:right="0" w:firstLine="567"/>
        <w:rPr>
          <w:sz w:val="24"/>
          <w:szCs w:val="24"/>
        </w:rPr>
      </w:pPr>
      <w:r w:rsidRPr="00CA709D">
        <w:rPr>
          <w:sz w:val="24"/>
          <w:szCs w:val="24"/>
        </w:rPr>
        <w:t>содержит только те термины, значение которых известно обучающимся или разъясняется в ходе занятия;</w:t>
      </w:r>
    </w:p>
    <w:p w:rsidR="00696A8C" w:rsidRPr="00BF7713" w:rsidRDefault="00696A8C" w:rsidP="002A0B63">
      <w:pPr>
        <w:pStyle w:val="a3"/>
        <w:numPr>
          <w:ilvl w:val="0"/>
          <w:numId w:val="33"/>
        </w:numPr>
        <w:spacing w:after="0" w:line="259" w:lineRule="auto"/>
        <w:ind w:left="0" w:right="0" w:firstLine="567"/>
        <w:rPr>
          <w:sz w:val="24"/>
          <w:szCs w:val="24"/>
        </w:rPr>
      </w:pPr>
      <w:r w:rsidRPr="00CA709D">
        <w:rPr>
          <w:sz w:val="24"/>
          <w:szCs w:val="24"/>
        </w:rPr>
        <w:t>содержит фразы, в которых педагог предлагает, а не заставляет выполнять ту или иную деятельность (например, «давайте выполним это задание...», а не «вы должны...»).</w:t>
      </w:r>
    </w:p>
    <w:p w:rsidR="00E13C49" w:rsidRDefault="00696A8C" w:rsidP="002A0B63">
      <w:pPr>
        <w:spacing w:line="259" w:lineRule="auto"/>
        <w:ind w:firstLine="567"/>
        <w:jc w:val="both"/>
      </w:pPr>
      <w:r w:rsidRPr="00E13C49">
        <w:t>Особое внимание следует уделять содержанию и форме предъявления заданий, а также формулировке вопросов</w:t>
      </w:r>
      <w:r w:rsidR="00E13C49">
        <w:t>*</w:t>
      </w:r>
      <w:r w:rsidRPr="00E13C49">
        <w:t xml:space="preserve">. Педагог должен уметь четко и кратко объяснять задания для выполнения их обучающимися и правильно задавать детям вопросы. </w:t>
      </w:r>
    </w:p>
    <w:p w:rsidR="00696A8C" w:rsidRPr="00E13C49" w:rsidRDefault="00E13C49" w:rsidP="002A0B63">
      <w:pPr>
        <w:spacing w:line="259" w:lineRule="auto"/>
        <w:ind w:firstLine="567"/>
        <w:jc w:val="both"/>
      </w:pPr>
      <w:r>
        <w:t>*</w:t>
      </w:r>
      <w:r w:rsidR="00696A8C" w:rsidRPr="00E13C49">
        <w:t>Согласно класс</w:t>
      </w:r>
      <w:r w:rsidR="00CA709D" w:rsidRPr="00E13C49">
        <w:t>ификации вопросов, предложенной</w:t>
      </w:r>
      <w:r w:rsidR="00696A8C" w:rsidRPr="00E13C49">
        <w:t>, в зависимости от зоны незнания, заключенной в вопросе, выделяют следующие их виды. Вопросы на:</w:t>
      </w:r>
    </w:p>
    <w:p w:rsidR="00E13C49" w:rsidRPr="00E13C49" w:rsidRDefault="00696A8C" w:rsidP="002A0B63">
      <w:pPr>
        <w:pStyle w:val="a3"/>
        <w:numPr>
          <w:ilvl w:val="0"/>
          <w:numId w:val="34"/>
        </w:numPr>
        <w:spacing w:after="0" w:line="259" w:lineRule="auto"/>
        <w:ind w:left="0" w:right="0" w:firstLine="567"/>
        <w:rPr>
          <w:sz w:val="24"/>
          <w:szCs w:val="24"/>
        </w:rPr>
      </w:pPr>
      <w:r w:rsidRPr="00E13C49">
        <w:rPr>
          <w:sz w:val="24"/>
          <w:szCs w:val="24"/>
        </w:rPr>
        <w:t xml:space="preserve">определение понятий, уточнение фактов, явлений (Что это такое?); </w:t>
      </w:r>
    </w:p>
    <w:p w:rsidR="00E13C49" w:rsidRPr="00E13C49" w:rsidRDefault="00696A8C" w:rsidP="002A0B63">
      <w:pPr>
        <w:pStyle w:val="a3"/>
        <w:numPr>
          <w:ilvl w:val="0"/>
          <w:numId w:val="34"/>
        </w:numPr>
        <w:spacing w:after="0" w:line="259" w:lineRule="auto"/>
        <w:ind w:left="0" w:right="0" w:firstLine="567"/>
        <w:rPr>
          <w:sz w:val="24"/>
          <w:szCs w:val="24"/>
        </w:rPr>
      </w:pPr>
      <w:r w:rsidRPr="00E13C49">
        <w:rPr>
          <w:sz w:val="24"/>
          <w:szCs w:val="24"/>
        </w:rPr>
        <w:t xml:space="preserve">раскрытие технологий, способов осуществления той или иной деятельности (Как это было? Как это надо выполнить?); </w:t>
      </w:r>
    </w:p>
    <w:p w:rsidR="00E13C49" w:rsidRPr="00E13C49" w:rsidRDefault="00696A8C" w:rsidP="002A0B63">
      <w:pPr>
        <w:pStyle w:val="a3"/>
        <w:numPr>
          <w:ilvl w:val="0"/>
          <w:numId w:val="34"/>
        </w:numPr>
        <w:spacing w:after="0" w:line="259" w:lineRule="auto"/>
        <w:ind w:left="0" w:right="0" w:firstLine="567"/>
        <w:rPr>
          <w:sz w:val="24"/>
          <w:szCs w:val="24"/>
        </w:rPr>
      </w:pPr>
      <w:r w:rsidRPr="00E13C49">
        <w:rPr>
          <w:sz w:val="24"/>
          <w:szCs w:val="24"/>
        </w:rPr>
        <w:t xml:space="preserve">расширение знаний и получение дополнительной информации (Кто может дополнить?); </w:t>
      </w:r>
    </w:p>
    <w:p w:rsidR="00E13C49" w:rsidRPr="00E13C49" w:rsidRDefault="00696A8C" w:rsidP="002A0B63">
      <w:pPr>
        <w:pStyle w:val="a3"/>
        <w:numPr>
          <w:ilvl w:val="0"/>
          <w:numId w:val="34"/>
        </w:numPr>
        <w:spacing w:after="0" w:line="259" w:lineRule="auto"/>
        <w:ind w:left="0" w:right="0" w:firstLine="567"/>
        <w:rPr>
          <w:sz w:val="24"/>
          <w:szCs w:val="24"/>
        </w:rPr>
      </w:pPr>
      <w:r w:rsidRPr="00E13C49">
        <w:rPr>
          <w:sz w:val="24"/>
          <w:szCs w:val="24"/>
        </w:rPr>
        <w:t xml:space="preserve">выявление личного мнения и отношений </w:t>
      </w:r>
      <w:r w:rsidR="00E13C49" w:rsidRPr="00E13C49">
        <w:rPr>
          <w:sz w:val="24"/>
          <w:szCs w:val="24"/>
        </w:rPr>
        <w:t>воспитанников</w:t>
      </w:r>
      <w:r w:rsidRPr="00E13C49">
        <w:rPr>
          <w:sz w:val="24"/>
          <w:szCs w:val="24"/>
        </w:rPr>
        <w:t xml:space="preserve"> и педагога к изучаемому событию (Что вы думаете </w:t>
      </w:r>
      <w:proofErr w:type="gramStart"/>
      <w:r w:rsidRPr="00E13C49">
        <w:rPr>
          <w:sz w:val="24"/>
          <w:szCs w:val="24"/>
        </w:rPr>
        <w:t>о...</w:t>
      </w:r>
      <w:proofErr w:type="gramEnd"/>
      <w:r w:rsidRPr="00E13C49">
        <w:rPr>
          <w:sz w:val="24"/>
          <w:szCs w:val="24"/>
        </w:rPr>
        <w:t xml:space="preserve">?); </w:t>
      </w:r>
    </w:p>
    <w:p w:rsidR="00E13C49" w:rsidRPr="00E13C49" w:rsidRDefault="00696A8C" w:rsidP="002A0B63">
      <w:pPr>
        <w:pStyle w:val="a3"/>
        <w:numPr>
          <w:ilvl w:val="0"/>
          <w:numId w:val="34"/>
        </w:numPr>
        <w:spacing w:after="0" w:line="259" w:lineRule="auto"/>
        <w:ind w:left="0" w:right="0" w:firstLine="567"/>
        <w:rPr>
          <w:sz w:val="24"/>
          <w:szCs w:val="24"/>
        </w:rPr>
      </w:pPr>
      <w:r w:rsidRPr="00E13C49">
        <w:rPr>
          <w:sz w:val="24"/>
          <w:szCs w:val="24"/>
        </w:rPr>
        <w:t xml:space="preserve">установление причин возникновения тех или иных событий, фактов, ситуаций (Почему это произошло?); </w:t>
      </w:r>
    </w:p>
    <w:p w:rsidR="00E13C49" w:rsidRDefault="00696A8C" w:rsidP="003C036F">
      <w:pPr>
        <w:pStyle w:val="a3"/>
        <w:numPr>
          <w:ilvl w:val="0"/>
          <w:numId w:val="34"/>
        </w:numPr>
        <w:spacing w:after="0" w:line="259" w:lineRule="auto"/>
        <w:ind w:left="0" w:right="0" w:firstLine="567"/>
        <w:rPr>
          <w:sz w:val="24"/>
          <w:szCs w:val="24"/>
        </w:rPr>
      </w:pPr>
      <w:r w:rsidRPr="00E13C49">
        <w:rPr>
          <w:sz w:val="24"/>
          <w:szCs w:val="24"/>
        </w:rPr>
        <w:t xml:space="preserve">поиск способов разрешения проблемы, конфликтной ситуации (Как можно было действовать в этой ситуации?). </w:t>
      </w:r>
    </w:p>
    <w:p w:rsidR="00696A8C" w:rsidRPr="00BF7713" w:rsidRDefault="00696A8C" w:rsidP="003C036F">
      <w:pPr>
        <w:spacing w:line="259" w:lineRule="auto"/>
        <w:ind w:firstLine="567"/>
        <w:jc w:val="both"/>
      </w:pPr>
      <w:r w:rsidRPr="00BF7713">
        <w:t xml:space="preserve">8. После описания хода занятия указывается </w:t>
      </w:r>
      <w:r w:rsidRPr="003C036F">
        <w:rPr>
          <w:b/>
        </w:rPr>
        <w:t>литература</w:t>
      </w:r>
      <w:r w:rsidRPr="00BF7713">
        <w:t>, которая использов</w:t>
      </w:r>
      <w:r w:rsidR="003C036F">
        <w:t>алась для разработки конспекта.</w:t>
      </w:r>
    </w:p>
    <w:p w:rsidR="00696A8C" w:rsidRPr="00BF7713" w:rsidRDefault="00696A8C" w:rsidP="002A0B63">
      <w:pPr>
        <w:spacing w:line="259" w:lineRule="auto"/>
        <w:ind w:firstLine="567"/>
        <w:jc w:val="both"/>
      </w:pPr>
      <w:r w:rsidRPr="00BF7713">
        <w:t xml:space="preserve">9. К конспекту прилагаются </w:t>
      </w:r>
      <w:r w:rsidRPr="00B257C5">
        <w:rPr>
          <w:b/>
        </w:rPr>
        <w:t>все виды методической продукции</w:t>
      </w:r>
      <w:r w:rsidRPr="00BF7713">
        <w:t>, которые педагог ис</w:t>
      </w:r>
      <w:r w:rsidR="00406158">
        <w:t>пользует на занятии:</w:t>
      </w:r>
    </w:p>
    <w:p w:rsidR="00696A8C" w:rsidRPr="00BF7713" w:rsidRDefault="00406158" w:rsidP="002A0B63">
      <w:pPr>
        <w:spacing w:line="259" w:lineRule="auto"/>
        <w:ind w:firstLine="567"/>
        <w:jc w:val="both"/>
      </w:pPr>
      <w:r>
        <w:t>-  методические памятки;</w:t>
      </w:r>
    </w:p>
    <w:p w:rsidR="00696A8C" w:rsidRPr="00BF7713" w:rsidRDefault="00406158" w:rsidP="002A0B63">
      <w:pPr>
        <w:spacing w:line="259" w:lineRule="auto"/>
        <w:ind w:firstLine="567"/>
        <w:jc w:val="both"/>
      </w:pPr>
      <w:r>
        <w:t>-  инструкции;</w:t>
      </w:r>
    </w:p>
    <w:p w:rsidR="00696A8C" w:rsidRPr="00BF7713" w:rsidRDefault="00696A8C" w:rsidP="00B257C5">
      <w:pPr>
        <w:spacing w:line="259" w:lineRule="auto"/>
        <w:ind w:firstLine="567"/>
        <w:jc w:val="both"/>
      </w:pPr>
      <w:r w:rsidRPr="00BF7713">
        <w:t xml:space="preserve">-  </w:t>
      </w:r>
      <w:r w:rsidR="00B257C5">
        <w:t>дидактические материалы и т. д.</w:t>
      </w:r>
    </w:p>
    <w:p w:rsidR="00696A8C" w:rsidRPr="00BF7713" w:rsidRDefault="00696A8C" w:rsidP="002A0B63">
      <w:pPr>
        <w:spacing w:line="259" w:lineRule="auto"/>
        <w:ind w:firstLine="567"/>
        <w:jc w:val="both"/>
      </w:pPr>
      <w:r w:rsidRPr="00BF7713">
        <w:t xml:space="preserve">Разработка конспекта </w:t>
      </w:r>
      <w:r w:rsidR="002A0B63">
        <w:t>СОД (</w:t>
      </w:r>
      <w:r w:rsidRPr="00BF7713">
        <w:t>занятия</w:t>
      </w:r>
      <w:r w:rsidR="002A0B63">
        <w:t>)</w:t>
      </w:r>
      <w:r w:rsidRPr="00BF7713">
        <w:t xml:space="preserve"> помогает решать задачу по обеспечению высокого методического уровня проведения всех видов </w:t>
      </w:r>
      <w:r w:rsidR="00406158">
        <w:t>занимательных дел в ДОО</w:t>
      </w:r>
      <w:r w:rsidRPr="00BF7713">
        <w:t>. Предложенная структура может варьироваться в зависимости от дидактических задач и содержания каждого занятия, а также творческого подхо</w:t>
      </w:r>
      <w:r w:rsidR="00406158">
        <w:t>да педагога к разработке отдельных видов образовательной деятельности с детьми.</w:t>
      </w:r>
    </w:p>
    <w:p w:rsidR="00696A8C" w:rsidRPr="00BF7713" w:rsidRDefault="00696A8C" w:rsidP="002A0B63">
      <w:pPr>
        <w:spacing w:line="259" w:lineRule="auto"/>
        <w:ind w:firstLine="567"/>
        <w:jc w:val="both"/>
      </w:pPr>
    </w:p>
    <w:p w:rsidR="00696A8C" w:rsidRPr="00D71D3D" w:rsidRDefault="00D71D3D" w:rsidP="00C85F8A">
      <w:pPr>
        <w:spacing w:line="259" w:lineRule="auto"/>
        <w:ind w:firstLine="284"/>
        <w:jc w:val="both"/>
        <w:rPr>
          <w:b/>
        </w:rPr>
      </w:pPr>
      <w:r w:rsidRPr="00D71D3D">
        <w:rPr>
          <w:b/>
        </w:rPr>
        <w:t>Литература</w:t>
      </w:r>
      <w:r w:rsidR="00406158" w:rsidRPr="00D71D3D">
        <w:rPr>
          <w:b/>
        </w:rPr>
        <w:t>:</w:t>
      </w:r>
    </w:p>
    <w:p w:rsidR="00406158" w:rsidRDefault="00CF77CE" w:rsidP="00C85F8A">
      <w:pPr>
        <w:pStyle w:val="a3"/>
        <w:numPr>
          <w:ilvl w:val="0"/>
          <w:numId w:val="35"/>
        </w:numPr>
        <w:spacing w:after="0" w:line="259" w:lineRule="auto"/>
        <w:ind w:left="0" w:right="0" w:firstLine="284"/>
        <w:rPr>
          <w:sz w:val="24"/>
          <w:szCs w:val="24"/>
        </w:rPr>
      </w:pPr>
      <w:r>
        <w:rPr>
          <w:sz w:val="24"/>
          <w:szCs w:val="24"/>
        </w:rPr>
        <w:t>Михайлова – Свирская Л.М., «Детский сад. Методические рекомендации для педагогов. ФГОС ДО» - М., 2018.</w:t>
      </w:r>
    </w:p>
    <w:p w:rsidR="00CF77CE" w:rsidRPr="00CF77CE" w:rsidRDefault="00CF77CE" w:rsidP="00C85F8A">
      <w:pPr>
        <w:pStyle w:val="a3"/>
        <w:numPr>
          <w:ilvl w:val="0"/>
          <w:numId w:val="35"/>
        </w:numPr>
        <w:ind w:left="0" w:firstLine="284"/>
        <w:rPr>
          <w:sz w:val="24"/>
          <w:szCs w:val="24"/>
        </w:rPr>
      </w:pPr>
      <w:r w:rsidRPr="00CF77CE">
        <w:rPr>
          <w:sz w:val="24"/>
          <w:szCs w:val="24"/>
        </w:rPr>
        <w:t xml:space="preserve">О.А. </w:t>
      </w:r>
      <w:proofErr w:type="spellStart"/>
      <w:r w:rsidRPr="00CF77CE">
        <w:rPr>
          <w:sz w:val="24"/>
          <w:szCs w:val="24"/>
        </w:rPr>
        <w:t>Шиян</w:t>
      </w:r>
      <w:proofErr w:type="spellEnd"/>
      <w:r w:rsidRPr="00CF77CE">
        <w:rPr>
          <w:sz w:val="24"/>
          <w:szCs w:val="24"/>
        </w:rPr>
        <w:t xml:space="preserve"> и др., «</w:t>
      </w:r>
      <w:proofErr w:type="spellStart"/>
      <w:r w:rsidRPr="00CF77CE">
        <w:rPr>
          <w:sz w:val="24"/>
          <w:szCs w:val="24"/>
        </w:rPr>
        <w:t>Современый</w:t>
      </w:r>
      <w:proofErr w:type="spellEnd"/>
      <w:r w:rsidRPr="00CF77CE">
        <w:rPr>
          <w:sz w:val="24"/>
          <w:szCs w:val="24"/>
        </w:rPr>
        <w:t xml:space="preserve"> детский сад. Универсальные целевые ориентиры дошкольного образования». «МОЗАИКА СИНТЕЗ», Москва, 2021 г.</w:t>
      </w:r>
    </w:p>
    <w:p w:rsidR="00406158" w:rsidRPr="00406158" w:rsidRDefault="00406158" w:rsidP="00C85F8A">
      <w:pPr>
        <w:pStyle w:val="a3"/>
        <w:numPr>
          <w:ilvl w:val="0"/>
          <w:numId w:val="35"/>
        </w:numPr>
        <w:spacing w:after="0" w:line="259" w:lineRule="auto"/>
        <w:ind w:left="0" w:right="0" w:firstLine="284"/>
        <w:rPr>
          <w:sz w:val="24"/>
          <w:szCs w:val="24"/>
        </w:rPr>
      </w:pPr>
      <w:r>
        <w:rPr>
          <w:sz w:val="24"/>
          <w:szCs w:val="24"/>
        </w:rPr>
        <w:t xml:space="preserve">Интернет – источник: </w:t>
      </w:r>
      <w:hyperlink r:id="rId5" w:history="1">
        <w:r w:rsidRPr="00792E38">
          <w:rPr>
            <w:rStyle w:val="a5"/>
            <w:sz w:val="24"/>
            <w:szCs w:val="24"/>
          </w:rPr>
          <w:t>https://pandia.ru/text/80/328/61183.php</w:t>
        </w:r>
      </w:hyperlink>
      <w:r>
        <w:rPr>
          <w:sz w:val="24"/>
          <w:szCs w:val="24"/>
        </w:rPr>
        <w:t xml:space="preserve"> </w:t>
      </w:r>
    </w:p>
    <w:p w:rsidR="007E79C6" w:rsidRPr="00222D1B" w:rsidRDefault="00146837">
      <w:pPr>
        <w:spacing w:after="11" w:line="269" w:lineRule="auto"/>
        <w:ind w:left="5410" w:right="45" w:hanging="10"/>
        <w:jc w:val="right"/>
        <w:rPr>
          <w:b/>
          <w:i/>
        </w:rPr>
      </w:pPr>
      <w:r w:rsidRPr="00222D1B">
        <w:rPr>
          <w:b/>
          <w:i/>
        </w:rPr>
        <w:lastRenderedPageBreak/>
        <w:t>Приложение</w:t>
      </w:r>
      <w:r w:rsidR="00222D1B" w:rsidRPr="00222D1B">
        <w:rPr>
          <w:b/>
          <w:i/>
        </w:rPr>
        <w:t xml:space="preserve"> 1</w:t>
      </w:r>
      <w:r w:rsidRPr="00222D1B">
        <w:rPr>
          <w:b/>
          <w:i/>
        </w:rPr>
        <w:t xml:space="preserve"> </w:t>
      </w:r>
    </w:p>
    <w:p w:rsidR="007E79C6" w:rsidRDefault="00146837">
      <w:pPr>
        <w:spacing w:after="11" w:line="269" w:lineRule="auto"/>
        <w:ind w:left="5410" w:right="45" w:hanging="10"/>
        <w:jc w:val="right"/>
      </w:pPr>
      <w:r>
        <w:t xml:space="preserve">к методическим рекомендациям </w:t>
      </w:r>
    </w:p>
    <w:p w:rsidR="00121938" w:rsidRPr="00121938" w:rsidRDefault="00146837" w:rsidP="007A7F60">
      <w:pPr>
        <w:spacing w:after="12" w:line="259" w:lineRule="auto"/>
        <w:jc w:val="right"/>
      </w:pPr>
      <w:r>
        <w:t xml:space="preserve"> </w:t>
      </w:r>
    </w:p>
    <w:p w:rsidR="00121938" w:rsidRPr="00121938" w:rsidRDefault="00121938" w:rsidP="00222D1B">
      <w:pPr>
        <w:shd w:val="clear" w:color="auto" w:fill="FFFFFF"/>
        <w:ind w:firstLine="284"/>
        <w:jc w:val="center"/>
        <w:rPr>
          <w:color w:val="111111"/>
          <w:sz w:val="18"/>
          <w:szCs w:val="18"/>
        </w:rPr>
      </w:pPr>
      <w:r w:rsidRPr="00121938">
        <w:rPr>
          <w:b/>
          <w:bCs/>
          <w:color w:val="111111"/>
        </w:rPr>
        <w:t>МЕТОДЫ И ПРИЕМЫ ОБУЧЕНИЯ ДЕТЕЙ ДОШКОЛЬНОГО ВОЗРАСТА</w:t>
      </w:r>
    </w:p>
    <w:p w:rsidR="00222D1B" w:rsidRDefault="00222D1B" w:rsidP="00121938">
      <w:pPr>
        <w:shd w:val="clear" w:color="auto" w:fill="FFFFFF"/>
        <w:ind w:firstLine="284"/>
        <w:jc w:val="both"/>
        <w:rPr>
          <w:b/>
          <w:color w:val="111111"/>
        </w:rPr>
      </w:pP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b/>
          <w:color w:val="111111"/>
        </w:rPr>
        <w:t xml:space="preserve">Метод </w:t>
      </w:r>
      <w:r w:rsidRPr="00121938">
        <w:rPr>
          <w:color w:val="111111"/>
        </w:rPr>
        <w:t>– это способ работы воспитателя с детьми, это средство, с помощью которого происходит развитие способностей детей.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b/>
          <w:bCs/>
          <w:color w:val="111111"/>
        </w:rPr>
        <w:t>Метод</w:t>
      </w:r>
      <w:r w:rsidRPr="00121938">
        <w:rPr>
          <w:color w:val="111111"/>
        </w:rPr>
        <w:t> помогает усвоить основное содержание материала, </w:t>
      </w:r>
      <w:r w:rsidR="00222D1B">
        <w:rPr>
          <w:b/>
          <w:bCs/>
          <w:color w:val="111111"/>
        </w:rPr>
        <w:t>прие</w:t>
      </w:r>
      <w:r w:rsidRPr="00121938">
        <w:rPr>
          <w:b/>
          <w:bCs/>
          <w:color w:val="111111"/>
        </w:rPr>
        <w:t>м </w:t>
      </w:r>
      <w:r w:rsidRPr="00121938">
        <w:rPr>
          <w:color w:val="111111"/>
        </w:rPr>
        <w:t>помогает углубить обсуждаемый вопрос.</w:t>
      </w:r>
    </w:p>
    <w:p w:rsidR="00121938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>
        <w:rPr>
          <w:color w:val="111111"/>
        </w:rPr>
        <w:t>Одной из острых проблем современной дидактики является </w:t>
      </w:r>
      <w:r w:rsidR="00121938" w:rsidRPr="00121938">
        <w:rPr>
          <w:color w:val="111111"/>
        </w:rPr>
        <w:t>проблема классификации методов обучения.  </w:t>
      </w:r>
      <w:r>
        <w:rPr>
          <w:i/>
          <w:iCs/>
          <w:color w:val="111111"/>
        </w:rPr>
        <w:t>В настоящее время нет единой точки</w:t>
      </w:r>
      <w:r w:rsidR="00121938" w:rsidRPr="00121938">
        <w:rPr>
          <w:i/>
          <w:iCs/>
          <w:color w:val="111111"/>
        </w:rPr>
        <w:t xml:space="preserve"> зрения по этому вопросу</w:t>
      </w:r>
      <w:r w:rsidR="00121938" w:rsidRPr="00121938">
        <w:rPr>
          <w:color w:val="111111"/>
        </w:rPr>
        <w:t xml:space="preserve">. В </w:t>
      </w:r>
      <w:r>
        <w:rPr>
          <w:color w:val="111111"/>
        </w:rPr>
        <w:t>связи с тем, что разные авторы в основу </w:t>
      </w:r>
      <w:r w:rsidR="00121938" w:rsidRPr="00121938">
        <w:rPr>
          <w:color w:val="111111"/>
        </w:rPr>
        <w:t xml:space="preserve">подразделения методов обучения на группы и подгруппы </w:t>
      </w:r>
      <w:proofErr w:type="gramStart"/>
      <w:r w:rsidR="00121938" w:rsidRPr="00121938">
        <w:rPr>
          <w:color w:val="111111"/>
        </w:rPr>
        <w:t>кладут  разные</w:t>
      </w:r>
      <w:proofErr w:type="gramEnd"/>
      <w:r w:rsidR="00121938" w:rsidRPr="00121938">
        <w:rPr>
          <w:color w:val="111111"/>
        </w:rPr>
        <w:t>  признаки,  существует ряд классификаций.</w:t>
      </w:r>
    </w:p>
    <w:p w:rsidR="00121938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>
        <w:rPr>
          <w:color w:val="111111"/>
        </w:rPr>
        <w:t> Распространенной</w:t>
      </w:r>
      <w:r w:rsidR="00121938" w:rsidRPr="00121938">
        <w:rPr>
          <w:color w:val="111111"/>
        </w:rPr>
        <w:t xml:space="preserve"> является   классификация   методов   обучения   по</w:t>
      </w:r>
      <w:r>
        <w:rPr>
          <w:color w:val="111111"/>
          <w:sz w:val="18"/>
          <w:szCs w:val="18"/>
        </w:rPr>
        <w:t xml:space="preserve"> </w:t>
      </w:r>
      <w:r w:rsidR="00121938" w:rsidRPr="00121938">
        <w:rPr>
          <w:color w:val="111111"/>
        </w:rPr>
        <w:t>источнику получения знаний. В соответствии с таким подходом выделяют: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а) </w:t>
      </w:r>
      <w:r w:rsidRPr="00121938">
        <w:rPr>
          <w:b/>
          <w:bCs/>
          <w:color w:val="111111"/>
        </w:rPr>
        <w:t>словесные методы</w:t>
      </w:r>
      <w:r w:rsidRPr="00121938">
        <w:rPr>
          <w:color w:val="111111"/>
        </w:rPr>
        <w:t xml:space="preserve"> (источником знания является устное </w:t>
      </w:r>
      <w:proofErr w:type="gramStart"/>
      <w:r w:rsidRPr="00121938">
        <w:rPr>
          <w:color w:val="111111"/>
        </w:rPr>
        <w:t>или  печатное</w:t>
      </w:r>
      <w:proofErr w:type="gramEnd"/>
      <w:r w:rsidRPr="00121938">
        <w:rPr>
          <w:color w:val="111111"/>
        </w:rPr>
        <w:t xml:space="preserve"> слово);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proofErr w:type="gramStart"/>
      <w:r w:rsidRPr="00121938">
        <w:rPr>
          <w:color w:val="111111"/>
        </w:rPr>
        <w:t>б)  </w:t>
      </w:r>
      <w:r w:rsidRPr="00121938">
        <w:rPr>
          <w:b/>
          <w:bCs/>
          <w:color w:val="111111"/>
        </w:rPr>
        <w:t>наглядные</w:t>
      </w:r>
      <w:proofErr w:type="gramEnd"/>
      <w:r w:rsidRPr="00121938">
        <w:rPr>
          <w:b/>
          <w:bCs/>
          <w:color w:val="111111"/>
        </w:rPr>
        <w:t>  методы</w:t>
      </w:r>
      <w:r w:rsidRPr="00121938">
        <w:rPr>
          <w:color w:val="111111"/>
        </w:rPr>
        <w:t>  (источником   знаний   являются   наблюдаемые предметы, явления, наглядные пособия);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в) </w:t>
      </w:r>
      <w:r w:rsidRPr="00121938">
        <w:rPr>
          <w:b/>
          <w:bCs/>
          <w:color w:val="111111"/>
        </w:rPr>
        <w:t xml:space="preserve">практические </w:t>
      </w:r>
      <w:proofErr w:type="gramStart"/>
      <w:r w:rsidRPr="00121938">
        <w:rPr>
          <w:b/>
          <w:bCs/>
          <w:color w:val="111111"/>
        </w:rPr>
        <w:t>методы</w:t>
      </w:r>
      <w:r w:rsidRPr="00121938">
        <w:rPr>
          <w:color w:val="111111"/>
        </w:rPr>
        <w:t>  (</w:t>
      </w:r>
      <w:proofErr w:type="gramEnd"/>
      <w:r w:rsidRPr="00121938">
        <w:rPr>
          <w:color w:val="111111"/>
        </w:rPr>
        <w:t>дети  получают  знания  и  вырабатывают умения, выполняя практические действия).</w:t>
      </w:r>
    </w:p>
    <w:p w:rsid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</w:rPr>
      </w:pPr>
      <w:r w:rsidRPr="00121938">
        <w:rPr>
          <w:color w:val="111111"/>
        </w:rPr>
        <w:t>г) </w:t>
      </w:r>
      <w:r w:rsidRPr="00121938">
        <w:rPr>
          <w:b/>
          <w:bCs/>
          <w:color w:val="111111"/>
        </w:rPr>
        <w:t>игровой метод</w:t>
      </w:r>
      <w:r w:rsidRPr="00121938">
        <w:rPr>
          <w:color w:val="111111"/>
        </w:rPr>
        <w:t> предполагает перенос учебного действия в усло</w:t>
      </w:r>
      <w:r w:rsidR="00222D1B">
        <w:rPr>
          <w:color w:val="111111"/>
        </w:rPr>
        <w:t>вный план, полное вхождение ребе</w:t>
      </w:r>
      <w:r w:rsidRPr="00121938">
        <w:rPr>
          <w:color w:val="111111"/>
        </w:rPr>
        <w:t>нка в игровую ситуацию.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</w:p>
    <w:p w:rsidR="00222D1B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 xml:space="preserve">        1. </w:t>
      </w:r>
      <w:r w:rsidR="00222D1B" w:rsidRPr="00121938">
        <w:rPr>
          <w:color w:val="111111"/>
        </w:rPr>
        <w:t>К </w:t>
      </w:r>
      <w:r w:rsidR="00222D1B" w:rsidRPr="00121938">
        <w:rPr>
          <w:b/>
          <w:bCs/>
          <w:color w:val="111111"/>
        </w:rPr>
        <w:t>словесным методам</w:t>
      </w:r>
      <w:r w:rsidR="00222D1B" w:rsidRPr="00121938">
        <w:rPr>
          <w:color w:val="111111"/>
        </w:rPr>
        <w:t> относятся: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беседа;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-объяснение;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рассказы воспитателей, детей;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чтение художественной литературы.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            К </w:t>
      </w:r>
      <w:r>
        <w:rPr>
          <w:b/>
          <w:bCs/>
          <w:color w:val="111111"/>
        </w:rPr>
        <w:t>словесным прие</w:t>
      </w:r>
      <w:r w:rsidRPr="00121938">
        <w:rPr>
          <w:b/>
          <w:bCs/>
          <w:color w:val="111111"/>
        </w:rPr>
        <w:t>мам</w:t>
      </w:r>
      <w:r w:rsidRPr="00121938">
        <w:rPr>
          <w:color w:val="111111"/>
        </w:rPr>
        <w:t> относятся: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вопросы;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сравнение;</w:t>
      </w:r>
    </w:p>
    <w:p w:rsidR="00222D1B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</w:rPr>
      </w:pPr>
      <w:r w:rsidRPr="00121938">
        <w:rPr>
          <w:color w:val="111111"/>
        </w:rPr>
        <w:t>- пояснения, объяснения.</w:t>
      </w:r>
    </w:p>
    <w:p w:rsidR="00222D1B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</w:rPr>
      </w:pPr>
    </w:p>
    <w:p w:rsidR="00121938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>
        <w:rPr>
          <w:color w:val="111111"/>
        </w:rPr>
        <w:t xml:space="preserve">2. </w:t>
      </w:r>
      <w:r w:rsidR="00121938" w:rsidRPr="00121938">
        <w:rPr>
          <w:color w:val="111111"/>
        </w:rPr>
        <w:t>К </w:t>
      </w:r>
      <w:r w:rsidR="00121938" w:rsidRPr="00121938">
        <w:rPr>
          <w:b/>
          <w:bCs/>
          <w:color w:val="111111"/>
        </w:rPr>
        <w:t>наглядным методам</w:t>
      </w:r>
      <w:r w:rsidR="00121938" w:rsidRPr="00121938">
        <w:rPr>
          <w:color w:val="111111"/>
        </w:rPr>
        <w:t> относятся: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наблюдения (это целенаправленное восприятие предметов под руководством взрослого);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рассматривание картин и иллюстраций проводится после наблюдения реальных предметов или же в том случае, когда невозможно провести наблюдения или экскурсию;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рассматривание игрушек, предметов.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-демонстрация опытов, диапозитивов, диафильмов, кинофильмов.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        К </w:t>
      </w:r>
      <w:r w:rsidR="00222D1B">
        <w:rPr>
          <w:b/>
          <w:bCs/>
          <w:color w:val="111111"/>
        </w:rPr>
        <w:t>наглядным прие</w:t>
      </w:r>
      <w:r w:rsidRPr="00121938">
        <w:rPr>
          <w:b/>
          <w:bCs/>
          <w:color w:val="111111"/>
        </w:rPr>
        <w:t>мам</w:t>
      </w:r>
      <w:r w:rsidRPr="00121938">
        <w:rPr>
          <w:color w:val="111111"/>
        </w:rPr>
        <w:t> относится: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показ картин, предметов, игрушек;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показ образца;</w:t>
      </w:r>
    </w:p>
    <w:p w:rsid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</w:rPr>
      </w:pPr>
      <w:r w:rsidRPr="00121938">
        <w:rPr>
          <w:color w:val="111111"/>
        </w:rPr>
        <w:t>- показ способа действия</w:t>
      </w:r>
    </w:p>
    <w:p w:rsidR="00222D1B" w:rsidRPr="00121938" w:rsidRDefault="00222D1B" w:rsidP="00222D1B">
      <w:pPr>
        <w:shd w:val="clear" w:color="auto" w:fill="FFFFFF"/>
        <w:spacing w:line="276" w:lineRule="auto"/>
        <w:jc w:val="both"/>
        <w:rPr>
          <w:color w:val="111111"/>
          <w:sz w:val="18"/>
          <w:szCs w:val="18"/>
        </w:rPr>
      </w:pPr>
    </w:p>
    <w:p w:rsidR="00222D1B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 xml:space="preserve">3. </w:t>
      </w:r>
      <w:r w:rsidR="00222D1B" w:rsidRPr="00121938">
        <w:rPr>
          <w:color w:val="111111"/>
        </w:rPr>
        <w:t>К группе </w:t>
      </w:r>
      <w:r w:rsidR="00222D1B" w:rsidRPr="00121938">
        <w:rPr>
          <w:b/>
          <w:bCs/>
          <w:color w:val="111111"/>
        </w:rPr>
        <w:t>практических методов</w:t>
      </w:r>
      <w:r w:rsidR="00222D1B" w:rsidRPr="00121938">
        <w:rPr>
          <w:color w:val="111111"/>
        </w:rPr>
        <w:t> обучения в детском саду относятся: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упражнения;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элементарные опыты;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моделирование.</w:t>
      </w:r>
    </w:p>
    <w:p w:rsidR="00222D1B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-продуктивная деятельность</w:t>
      </w:r>
    </w:p>
    <w:p w:rsidR="00222D1B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</w:rPr>
      </w:pPr>
    </w:p>
    <w:p w:rsidR="00121938" w:rsidRPr="00121938" w:rsidRDefault="00222D1B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>
        <w:rPr>
          <w:color w:val="111111"/>
        </w:rPr>
        <w:lastRenderedPageBreak/>
        <w:t xml:space="preserve">4. </w:t>
      </w:r>
      <w:r w:rsidR="00121938" w:rsidRPr="00121938">
        <w:rPr>
          <w:color w:val="111111"/>
        </w:rPr>
        <w:t>К числу </w:t>
      </w:r>
      <w:r w:rsidR="00121938" w:rsidRPr="00121938">
        <w:rPr>
          <w:b/>
          <w:bCs/>
          <w:color w:val="111111"/>
        </w:rPr>
        <w:t>игровых методов</w:t>
      </w:r>
      <w:r w:rsidR="00121938" w:rsidRPr="00121938">
        <w:rPr>
          <w:color w:val="111111"/>
        </w:rPr>
        <w:t> относятся: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дидактическая игра;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воображаемая ситуация в развёрнутом виде;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роль.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>
        <w:rPr>
          <w:b/>
          <w:bCs/>
          <w:color w:val="111111"/>
        </w:rPr>
        <w:t>Игровые прие</w:t>
      </w:r>
      <w:r w:rsidRPr="00121938">
        <w:rPr>
          <w:b/>
          <w:bCs/>
          <w:color w:val="111111"/>
        </w:rPr>
        <w:t>мы: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внезапное появление объекта;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выполнение игровых действий;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инсценировки;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загадки;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элементы соревнования;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создание игровой ситуации.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- имитация голоса, движения</w:t>
      </w:r>
    </w:p>
    <w:p w:rsidR="00121938" w:rsidRPr="00121938" w:rsidRDefault="00121938" w:rsidP="00222D1B">
      <w:pPr>
        <w:shd w:val="clear" w:color="auto" w:fill="FFFFFF"/>
        <w:spacing w:line="276" w:lineRule="auto"/>
        <w:ind w:firstLine="284"/>
        <w:jc w:val="both"/>
        <w:rPr>
          <w:color w:val="111111"/>
          <w:sz w:val="18"/>
          <w:szCs w:val="18"/>
        </w:rPr>
      </w:pPr>
      <w:r w:rsidRPr="00121938">
        <w:rPr>
          <w:color w:val="111111"/>
        </w:rPr>
        <w:t>           </w:t>
      </w: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Default="003C036F" w:rsidP="007A7F60">
      <w:pPr>
        <w:spacing w:line="259" w:lineRule="auto"/>
        <w:ind w:left="3035" w:right="45" w:hanging="10"/>
        <w:jc w:val="right"/>
        <w:rPr>
          <w:i/>
        </w:rPr>
      </w:pPr>
    </w:p>
    <w:p w:rsidR="003C036F" w:rsidRPr="003C036F" w:rsidRDefault="003C036F" w:rsidP="007A7F60">
      <w:pPr>
        <w:spacing w:line="259" w:lineRule="auto"/>
        <w:ind w:left="3035" w:right="45" w:hanging="10"/>
        <w:jc w:val="right"/>
        <w:rPr>
          <w:b/>
          <w:i/>
        </w:rPr>
      </w:pPr>
      <w:r w:rsidRPr="003C036F">
        <w:rPr>
          <w:b/>
          <w:i/>
        </w:rPr>
        <w:lastRenderedPageBreak/>
        <w:t>Приложение 2</w:t>
      </w:r>
      <w:r>
        <w:rPr>
          <w:b/>
          <w:i/>
        </w:rPr>
        <w:t xml:space="preserve"> </w:t>
      </w:r>
      <w:r w:rsidRPr="003C036F">
        <w:rPr>
          <w:b/>
          <w:i/>
        </w:rPr>
        <w:t>(таблицы)</w:t>
      </w:r>
    </w:p>
    <w:p w:rsidR="007A7F60" w:rsidRDefault="001A6460" w:rsidP="007A7F60">
      <w:pPr>
        <w:spacing w:line="259" w:lineRule="auto"/>
        <w:ind w:left="3035" w:right="45" w:hanging="10"/>
        <w:jc w:val="right"/>
      </w:pPr>
      <w:r>
        <w:rPr>
          <w:i/>
        </w:rPr>
        <w:t>Таблица 1</w:t>
      </w:r>
      <w:r w:rsidR="007A7F60">
        <w:t xml:space="preserve"> </w:t>
      </w:r>
    </w:p>
    <w:p w:rsidR="007A7F60" w:rsidRDefault="007A7F60" w:rsidP="007A7F60">
      <w:pPr>
        <w:spacing w:line="259" w:lineRule="auto"/>
        <w:ind w:left="3035" w:right="45" w:hanging="10"/>
        <w:jc w:val="center"/>
        <w:rPr>
          <w:b/>
        </w:rPr>
      </w:pPr>
      <w:r>
        <w:rPr>
          <w:b/>
        </w:rPr>
        <w:t>Формы организации деятельности детей</w:t>
      </w:r>
    </w:p>
    <w:p w:rsidR="001A6460" w:rsidRDefault="001A6460" w:rsidP="007A7F60">
      <w:pPr>
        <w:spacing w:line="259" w:lineRule="auto"/>
        <w:ind w:left="3035" w:right="45" w:hanging="10"/>
        <w:jc w:val="center"/>
      </w:pPr>
    </w:p>
    <w:tbl>
      <w:tblPr>
        <w:tblStyle w:val="TableGrid"/>
        <w:tblW w:w="10074" w:type="dxa"/>
        <w:tblInd w:w="132" w:type="dxa"/>
        <w:tblCellMar>
          <w:top w:w="48" w:type="dxa"/>
          <w:left w:w="139" w:type="dxa"/>
          <w:right w:w="79" w:type="dxa"/>
        </w:tblCellMar>
        <w:tblLook w:val="04A0" w:firstRow="1" w:lastRow="0" w:firstColumn="1" w:lastColumn="0" w:noHBand="0" w:noVBand="1"/>
      </w:tblPr>
      <w:tblGrid>
        <w:gridCol w:w="1982"/>
        <w:gridCol w:w="8092"/>
      </w:tblGrid>
      <w:tr w:rsidR="007A7F60" w:rsidTr="003C036F">
        <w:trPr>
          <w:trHeight w:val="295"/>
        </w:trPr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F60" w:rsidRDefault="007A7F60" w:rsidP="007504E7">
            <w:pPr>
              <w:spacing w:line="259" w:lineRule="auto"/>
            </w:pPr>
            <w:r>
              <w:rPr>
                <w:b/>
              </w:rPr>
              <w:t>Форма</w:t>
            </w:r>
            <w:r>
              <w:t xml:space="preserve"> </w:t>
            </w:r>
          </w:p>
        </w:tc>
        <w:tc>
          <w:tcPr>
            <w:tcW w:w="8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A7F60" w:rsidRDefault="007A7F60" w:rsidP="007504E7">
            <w:pPr>
              <w:spacing w:line="259" w:lineRule="auto"/>
            </w:pPr>
            <w:r>
              <w:rPr>
                <w:b/>
              </w:rPr>
              <w:t>Содержание</w:t>
            </w:r>
            <w:r>
              <w:t xml:space="preserve"> </w:t>
            </w:r>
          </w:p>
        </w:tc>
      </w:tr>
      <w:tr w:rsidR="007A7F60" w:rsidTr="003C036F">
        <w:trPr>
          <w:trHeight w:val="4053"/>
        </w:trPr>
        <w:tc>
          <w:tcPr>
            <w:tcW w:w="19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3C036F" w:rsidRDefault="007A7F60" w:rsidP="007504E7">
            <w:pPr>
              <w:spacing w:line="259" w:lineRule="auto"/>
            </w:pPr>
            <w:r>
              <w:t>Традиционные</w:t>
            </w: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3C036F" w:rsidRDefault="003C036F" w:rsidP="007504E7">
            <w:pPr>
              <w:spacing w:line="259" w:lineRule="auto"/>
            </w:pPr>
          </w:p>
          <w:p w:rsidR="007A7F60" w:rsidRDefault="007A7F60" w:rsidP="007504E7">
            <w:pPr>
              <w:spacing w:line="259" w:lineRule="auto"/>
            </w:pPr>
          </w:p>
        </w:tc>
        <w:tc>
          <w:tcPr>
            <w:tcW w:w="80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7A7F60" w:rsidRDefault="003C036F" w:rsidP="007A7F60">
            <w:pPr>
              <w:numPr>
                <w:ilvl w:val="0"/>
                <w:numId w:val="22"/>
              </w:numPr>
              <w:spacing w:after="20" w:line="260" w:lineRule="auto"/>
              <w:jc w:val="both"/>
            </w:pPr>
            <w:r>
              <w:rPr>
                <w:b/>
              </w:rPr>
              <w:t>Беседа/д</w:t>
            </w:r>
            <w:r w:rsidR="007A7F60">
              <w:rPr>
                <w:b/>
              </w:rPr>
              <w:t>искуссия</w:t>
            </w:r>
            <w:r w:rsidR="007A7F60">
              <w:t xml:space="preserve"> - всесторонне обсуждение, рассмотрение спорного вопроса, сложной проблемы; расширяет знания путем обмена информацией, развивает навыки критического суждения и отстаивания своей точки зрения. </w:t>
            </w:r>
          </w:p>
          <w:p w:rsidR="007A7F60" w:rsidRDefault="007A7F60" w:rsidP="007A7F60">
            <w:pPr>
              <w:numPr>
                <w:ilvl w:val="0"/>
                <w:numId w:val="22"/>
              </w:numPr>
              <w:spacing w:line="279" w:lineRule="auto"/>
              <w:jc w:val="both"/>
            </w:pPr>
            <w:r>
              <w:rPr>
                <w:b/>
              </w:rPr>
              <w:t>Экскурсия</w:t>
            </w:r>
            <w:r>
              <w:t xml:space="preserve"> - коллективный поход или поездка с целью осмотра, знакомства с какой-либо достопримечательностью; обогащает чувственное восприятие и наглядные представления. </w:t>
            </w:r>
          </w:p>
          <w:p w:rsidR="007A7F60" w:rsidRDefault="007A7F60" w:rsidP="007A7F60">
            <w:pPr>
              <w:numPr>
                <w:ilvl w:val="0"/>
                <w:numId w:val="22"/>
              </w:numPr>
              <w:spacing w:line="259" w:lineRule="auto"/>
              <w:jc w:val="both"/>
            </w:pPr>
            <w:r>
              <w:rPr>
                <w:b/>
              </w:rPr>
              <w:t xml:space="preserve">Дидактическая </w:t>
            </w:r>
            <w:r>
              <w:rPr>
                <w:b/>
              </w:rPr>
              <w:t>игра - занятие</w:t>
            </w:r>
            <w:r>
              <w:t xml:space="preserve">, которое имеет определенные правила и служит для познания нового, характеризуется моделированием жизненных процессов в условиях развивающейся ситуации. </w:t>
            </w:r>
          </w:p>
          <w:p w:rsidR="003C036F" w:rsidRPr="003C036F" w:rsidRDefault="003C036F" w:rsidP="003C036F">
            <w:pPr>
              <w:pStyle w:val="a3"/>
              <w:numPr>
                <w:ilvl w:val="0"/>
                <w:numId w:val="22"/>
              </w:numPr>
            </w:pPr>
            <w:r w:rsidRPr="003C036F">
              <w:rPr>
                <w:b/>
              </w:rPr>
              <w:t>Сюжетно-ролевая игра</w:t>
            </w:r>
            <w:r w:rsidRPr="003C036F">
              <w:t xml:space="preserve">, предопределенная позицией главных героев; ситуация выбора, от которой зависят ход жизни и социально-психологические отношения, осознание себя в структуре общественных отношений. </w:t>
            </w:r>
          </w:p>
          <w:p w:rsidR="003C036F" w:rsidRPr="003C036F" w:rsidRDefault="003C036F" w:rsidP="003C036F">
            <w:pPr>
              <w:pStyle w:val="a3"/>
              <w:numPr>
                <w:ilvl w:val="0"/>
                <w:numId w:val="22"/>
              </w:numPr>
              <w:jc w:val="both"/>
            </w:pPr>
            <w:r w:rsidRPr="003C036F">
              <w:rPr>
                <w:b/>
              </w:rPr>
              <w:t xml:space="preserve">Презентация </w:t>
            </w:r>
            <w:r w:rsidRPr="003C036F">
              <w:t xml:space="preserve">предмета, явления, события, факта - описание, раскрытие роли предмета, социального предназначения в жизни человека, участие в социальных отношениях. </w:t>
            </w:r>
          </w:p>
          <w:p w:rsidR="003C036F" w:rsidRDefault="003C036F" w:rsidP="007A7F60">
            <w:pPr>
              <w:numPr>
                <w:ilvl w:val="0"/>
                <w:numId w:val="22"/>
              </w:numPr>
              <w:spacing w:line="259" w:lineRule="auto"/>
              <w:jc w:val="both"/>
            </w:pPr>
            <w:r>
              <w:t>И др. (см ООП - ОП)</w:t>
            </w:r>
          </w:p>
        </w:tc>
      </w:tr>
      <w:tr w:rsidR="003C036F" w:rsidTr="003C036F">
        <w:trPr>
          <w:trHeight w:val="2535"/>
        </w:trPr>
        <w:tc>
          <w:tcPr>
            <w:tcW w:w="198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36F" w:rsidRDefault="003C036F" w:rsidP="007504E7">
            <w:pPr>
              <w:spacing w:line="259" w:lineRule="auto"/>
            </w:pPr>
            <w:r>
              <w:t>Нетрадиционные</w:t>
            </w:r>
          </w:p>
        </w:tc>
        <w:tc>
          <w:tcPr>
            <w:tcW w:w="8092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036F" w:rsidRDefault="003C036F" w:rsidP="003C036F">
            <w:pPr>
              <w:numPr>
                <w:ilvl w:val="0"/>
                <w:numId w:val="23"/>
              </w:numPr>
              <w:spacing w:line="259" w:lineRule="auto"/>
              <w:jc w:val="both"/>
            </w:pPr>
            <w:r>
              <w:rPr>
                <w:b/>
              </w:rPr>
              <w:t>Защита проекта</w:t>
            </w:r>
            <w:r>
              <w:t xml:space="preserve"> - способность проецировать изменения действительности во имя улучшения жизни, соотнесение личных интересов с общественными, предложение новых идей для решения жизненных проблем. </w:t>
            </w:r>
          </w:p>
          <w:p w:rsidR="003C036F" w:rsidRDefault="003C036F" w:rsidP="003C036F">
            <w:pPr>
              <w:numPr>
                <w:ilvl w:val="0"/>
                <w:numId w:val="23"/>
              </w:numPr>
              <w:spacing w:line="259" w:lineRule="auto"/>
              <w:jc w:val="both"/>
            </w:pPr>
            <w:r>
              <w:rPr>
                <w:b/>
              </w:rPr>
              <w:t xml:space="preserve">«Путешествие по реке времени» </w:t>
            </w:r>
            <w:r w:rsidRPr="001A6460">
              <w:t>-</w:t>
            </w:r>
            <w:r>
              <w:t xml:space="preserve"> см Технологии и формы организации ОД</w:t>
            </w:r>
          </w:p>
          <w:p w:rsidR="003C036F" w:rsidRDefault="003C036F" w:rsidP="003C036F">
            <w:pPr>
              <w:numPr>
                <w:ilvl w:val="0"/>
                <w:numId w:val="23"/>
              </w:numPr>
              <w:spacing w:line="259" w:lineRule="auto"/>
              <w:jc w:val="both"/>
            </w:pPr>
            <w:r>
              <w:rPr>
                <w:b/>
              </w:rPr>
              <w:t xml:space="preserve">«Путешествие по карте» </w:t>
            </w:r>
            <w:r w:rsidRPr="001A6460">
              <w:t>-</w:t>
            </w:r>
            <w:r>
              <w:t xml:space="preserve"> см Технологии и формы организации ОД</w:t>
            </w:r>
          </w:p>
          <w:p w:rsidR="003C036F" w:rsidRDefault="003C036F" w:rsidP="003C036F">
            <w:pPr>
              <w:numPr>
                <w:ilvl w:val="0"/>
                <w:numId w:val="23"/>
              </w:numPr>
              <w:spacing w:line="259" w:lineRule="auto"/>
              <w:jc w:val="both"/>
            </w:pPr>
            <w:r w:rsidRPr="001A6460">
              <w:rPr>
                <w:b/>
              </w:rPr>
              <w:t xml:space="preserve">«Коллекционирование» </w:t>
            </w:r>
            <w:r w:rsidRPr="001A6460">
              <w:t>-</w:t>
            </w:r>
            <w:r>
              <w:t xml:space="preserve"> см Технологии и формы организации ОД</w:t>
            </w:r>
          </w:p>
          <w:p w:rsidR="003C036F" w:rsidRDefault="003C036F" w:rsidP="003C036F">
            <w:pPr>
              <w:numPr>
                <w:ilvl w:val="0"/>
                <w:numId w:val="24"/>
              </w:numPr>
              <w:spacing w:line="279" w:lineRule="auto"/>
              <w:jc w:val="both"/>
            </w:pPr>
            <w:r>
              <w:rPr>
                <w:b/>
              </w:rPr>
              <w:t>Круглый стол</w:t>
            </w:r>
            <w:r>
              <w:t xml:space="preserve"> - коллективная работа по отысканию социального значения и личностного смысла явления жизни -“Свобода и долг”, “Человек и природа” и т. п. </w:t>
            </w:r>
          </w:p>
          <w:p w:rsidR="003C036F" w:rsidRDefault="003C036F" w:rsidP="003C036F">
            <w:pPr>
              <w:numPr>
                <w:ilvl w:val="0"/>
                <w:numId w:val="24"/>
              </w:numPr>
              <w:spacing w:after="23" w:line="258" w:lineRule="auto"/>
              <w:jc w:val="both"/>
            </w:pPr>
            <w:r>
              <w:rPr>
                <w:b/>
              </w:rPr>
              <w:t>Чаепитие</w:t>
            </w:r>
            <w:r>
              <w:t xml:space="preserve"> - обладает большой силой, создает особую психологическую атмосферу, смягчает взаимные отношения, раскрепощает. </w:t>
            </w:r>
          </w:p>
          <w:p w:rsidR="003C036F" w:rsidRDefault="003C036F" w:rsidP="003C036F">
            <w:pPr>
              <w:numPr>
                <w:ilvl w:val="0"/>
                <w:numId w:val="24"/>
              </w:numPr>
              <w:spacing w:line="279" w:lineRule="auto"/>
              <w:jc w:val="both"/>
            </w:pPr>
            <w:r>
              <w:rPr>
                <w:b/>
              </w:rPr>
              <w:t>День добрых сюрпризов</w:t>
            </w:r>
            <w:r>
              <w:t xml:space="preserve"> - упражнение в умении оказывать знаки внимания, доставлять людям радость. </w:t>
            </w:r>
          </w:p>
          <w:p w:rsidR="003C036F" w:rsidRPr="003C036F" w:rsidRDefault="003C036F" w:rsidP="003C036F">
            <w:pPr>
              <w:numPr>
                <w:ilvl w:val="0"/>
                <w:numId w:val="22"/>
              </w:numPr>
              <w:spacing w:line="259" w:lineRule="auto"/>
              <w:jc w:val="both"/>
              <w:rPr>
                <w:b/>
              </w:rPr>
            </w:pPr>
            <w:r>
              <w:rPr>
                <w:b/>
              </w:rPr>
              <w:t>Выпускной ринг</w:t>
            </w:r>
            <w:r>
              <w:t xml:space="preserve"> - отчет выпускников, анализ прошлого, планы на будущее; создание атмосферы дружбы, взаимопонимания; формирование умения взаимодействовать с сверстниками и взрослыми</w:t>
            </w:r>
          </w:p>
          <w:p w:rsidR="003C036F" w:rsidRDefault="003C036F" w:rsidP="003C036F">
            <w:pPr>
              <w:numPr>
                <w:ilvl w:val="0"/>
                <w:numId w:val="22"/>
              </w:numPr>
              <w:spacing w:after="31" w:line="251" w:lineRule="auto"/>
              <w:jc w:val="both"/>
            </w:pPr>
            <w:r>
              <w:rPr>
                <w:b/>
              </w:rPr>
              <w:t>Экспедиция</w:t>
            </w:r>
            <w:r>
              <w:t xml:space="preserve"> - выход группы со специальным заданием: решает комплекс разноплановых задач по организации эффективной практики в процессе получения профильного результата вне ДОО. </w:t>
            </w:r>
          </w:p>
          <w:p w:rsidR="003C036F" w:rsidRDefault="003C036F" w:rsidP="003C036F">
            <w:pPr>
              <w:numPr>
                <w:ilvl w:val="0"/>
                <w:numId w:val="22"/>
              </w:numPr>
              <w:spacing w:after="23" w:line="258" w:lineRule="auto"/>
              <w:jc w:val="both"/>
            </w:pPr>
            <w:r>
              <w:rPr>
                <w:b/>
              </w:rPr>
              <w:t>Туристический поход</w:t>
            </w:r>
            <w:r>
              <w:t xml:space="preserve"> - передвижение группы людей с определенной целью; реализует цели познания, воспитания, оздоровления, физического и спортивного развития. </w:t>
            </w:r>
          </w:p>
          <w:p w:rsidR="003C036F" w:rsidRDefault="003C036F" w:rsidP="003C036F">
            <w:pPr>
              <w:numPr>
                <w:ilvl w:val="0"/>
                <w:numId w:val="22"/>
              </w:numPr>
              <w:spacing w:line="259" w:lineRule="auto"/>
              <w:jc w:val="both"/>
              <w:rPr>
                <w:b/>
              </w:rPr>
            </w:pPr>
          </w:p>
        </w:tc>
      </w:tr>
    </w:tbl>
    <w:p w:rsidR="003C036F" w:rsidRDefault="003C036F">
      <w:pPr>
        <w:spacing w:after="30" w:line="259" w:lineRule="auto"/>
        <w:ind w:right="60"/>
        <w:jc w:val="right"/>
      </w:pPr>
    </w:p>
    <w:p w:rsidR="003C036F" w:rsidRDefault="003C036F">
      <w:pPr>
        <w:spacing w:after="30" w:line="259" w:lineRule="auto"/>
        <w:ind w:right="60"/>
        <w:jc w:val="right"/>
      </w:pPr>
    </w:p>
    <w:p w:rsidR="003C036F" w:rsidRDefault="003C036F">
      <w:pPr>
        <w:spacing w:after="30" w:line="259" w:lineRule="auto"/>
        <w:ind w:right="60"/>
        <w:jc w:val="right"/>
      </w:pPr>
    </w:p>
    <w:p w:rsidR="003C036F" w:rsidRDefault="003C036F">
      <w:pPr>
        <w:spacing w:after="30" w:line="259" w:lineRule="auto"/>
        <w:ind w:right="60"/>
        <w:jc w:val="right"/>
      </w:pPr>
    </w:p>
    <w:p w:rsidR="003C036F" w:rsidRDefault="003C036F">
      <w:pPr>
        <w:spacing w:after="30" w:line="259" w:lineRule="auto"/>
        <w:ind w:right="60"/>
        <w:jc w:val="right"/>
      </w:pPr>
    </w:p>
    <w:p w:rsidR="007E79C6" w:rsidRDefault="001A6460">
      <w:pPr>
        <w:spacing w:after="30" w:line="259" w:lineRule="auto"/>
        <w:ind w:right="60"/>
        <w:jc w:val="right"/>
      </w:pPr>
      <w:r>
        <w:rPr>
          <w:i/>
        </w:rPr>
        <w:t>Таблица 2</w:t>
      </w:r>
      <w:r w:rsidR="00146837">
        <w:t xml:space="preserve"> </w:t>
      </w:r>
    </w:p>
    <w:p w:rsidR="007E79C6" w:rsidRDefault="00146837">
      <w:pPr>
        <w:spacing w:line="269" w:lineRule="auto"/>
        <w:ind w:left="3234" w:hanging="10"/>
      </w:pPr>
      <w:r>
        <w:rPr>
          <w:b/>
        </w:rPr>
        <w:t xml:space="preserve">Варианты методического оснащения </w:t>
      </w:r>
    </w:p>
    <w:p w:rsidR="007E79C6" w:rsidRDefault="00146837">
      <w:pPr>
        <w:spacing w:line="259" w:lineRule="auto"/>
        <w:ind w:left="5245"/>
      </w:pPr>
      <w:r>
        <w:t xml:space="preserve"> </w:t>
      </w:r>
    </w:p>
    <w:tbl>
      <w:tblPr>
        <w:tblStyle w:val="TableGrid"/>
        <w:tblW w:w="9664" w:type="dxa"/>
        <w:tblInd w:w="543" w:type="dxa"/>
        <w:tblCellMar>
          <w:top w:w="47" w:type="dxa"/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999"/>
        <w:gridCol w:w="7665"/>
      </w:tblGrid>
      <w:tr w:rsidR="007E79C6" w:rsidTr="001A6460">
        <w:trPr>
          <w:trHeight w:val="847"/>
        </w:trPr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79C6" w:rsidRDefault="00146837" w:rsidP="001A6460">
            <w:pPr>
              <w:spacing w:line="259" w:lineRule="auto"/>
              <w:jc w:val="center"/>
            </w:pPr>
            <w:r>
              <w:rPr>
                <w:b/>
              </w:rPr>
              <w:t>Тип методического</w:t>
            </w:r>
            <w:r>
              <w:t xml:space="preserve"> </w:t>
            </w:r>
            <w:r>
              <w:rPr>
                <w:b/>
              </w:rPr>
              <w:t>оснащения</w:t>
            </w:r>
          </w:p>
        </w:tc>
        <w:tc>
          <w:tcPr>
            <w:tcW w:w="7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79C6" w:rsidRDefault="00146837" w:rsidP="001A6460">
            <w:pPr>
              <w:spacing w:line="259" w:lineRule="auto"/>
              <w:jc w:val="center"/>
            </w:pPr>
            <w:r>
              <w:rPr>
                <w:b/>
              </w:rPr>
              <w:t>Наименование оснащения</w:t>
            </w:r>
          </w:p>
        </w:tc>
      </w:tr>
      <w:tr w:rsidR="007E79C6" w:rsidTr="003C036F">
        <w:trPr>
          <w:trHeight w:val="873"/>
        </w:trPr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79C6" w:rsidRDefault="00146837" w:rsidP="001A6460">
            <w:pPr>
              <w:spacing w:line="259" w:lineRule="auto"/>
            </w:pPr>
            <w:r>
              <w:t>Материально</w:t>
            </w:r>
            <w:r w:rsidR="007A7F60">
              <w:t>-</w:t>
            </w:r>
            <w:r>
              <w:t>техническ</w:t>
            </w:r>
            <w:r w:rsidR="001A6460">
              <w:t>ое оснащение</w:t>
            </w:r>
          </w:p>
        </w:tc>
        <w:tc>
          <w:tcPr>
            <w:tcW w:w="7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79C6" w:rsidRDefault="00146837" w:rsidP="001A6460">
            <w:proofErr w:type="gramStart"/>
            <w:r>
              <w:t>·  инструменты</w:t>
            </w:r>
            <w:proofErr w:type="gramEnd"/>
            <w:r>
              <w:t xml:space="preserve">, приспособления (ножницы, спицы, иглы, кисти…); </w:t>
            </w:r>
          </w:p>
          <w:p w:rsidR="007E79C6" w:rsidRDefault="00146837" w:rsidP="001A6460">
            <w:proofErr w:type="gramStart"/>
            <w:r>
              <w:t>·  материалы</w:t>
            </w:r>
            <w:proofErr w:type="gramEnd"/>
            <w:r>
              <w:t xml:space="preserve"> (нитки, леска, клей, краски, т. д). </w:t>
            </w:r>
          </w:p>
        </w:tc>
      </w:tr>
      <w:tr w:rsidR="007E79C6" w:rsidTr="001A6460">
        <w:trPr>
          <w:trHeight w:val="2445"/>
        </w:trPr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E79C6" w:rsidRDefault="00146837">
            <w:pPr>
              <w:spacing w:line="259" w:lineRule="auto"/>
            </w:pPr>
            <w:r>
              <w:t xml:space="preserve">Дидактическое обеспечение </w:t>
            </w:r>
          </w:p>
        </w:tc>
        <w:tc>
          <w:tcPr>
            <w:tcW w:w="7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A6460" w:rsidRDefault="001A6460" w:rsidP="001A6460">
            <w:pPr>
              <w:ind w:right="4430"/>
              <w:jc w:val="both"/>
            </w:pPr>
            <w:r>
              <w:t>·</w:t>
            </w:r>
            <w:proofErr w:type="gramStart"/>
            <w:r>
              <w:t>методическое  пособие</w:t>
            </w:r>
            <w:proofErr w:type="gramEnd"/>
            <w:r>
              <w:t xml:space="preserve">; </w:t>
            </w:r>
          </w:p>
          <w:p w:rsidR="007E79C6" w:rsidRDefault="001A6460" w:rsidP="001A6460">
            <w:pPr>
              <w:ind w:right="4430"/>
              <w:jc w:val="both"/>
            </w:pPr>
            <w:r>
              <w:t>-</w:t>
            </w:r>
            <w:r w:rsidR="00146837">
              <w:t xml:space="preserve">рабочая тетрадь; </w:t>
            </w:r>
          </w:p>
          <w:p w:rsidR="007E79C6" w:rsidRDefault="00146837" w:rsidP="001A6460">
            <w:pPr>
              <w:spacing w:line="259" w:lineRule="auto"/>
              <w:jc w:val="both"/>
            </w:pPr>
            <w:proofErr w:type="gramStart"/>
            <w:r>
              <w:t xml:space="preserve">·  </w:t>
            </w:r>
            <w:r w:rsidR="001A6460">
              <w:t>картотека</w:t>
            </w:r>
            <w:proofErr w:type="gramEnd"/>
            <w:r>
              <w:t xml:space="preserve"> заданий; </w:t>
            </w:r>
          </w:p>
          <w:p w:rsidR="007E79C6" w:rsidRDefault="00146837" w:rsidP="001A6460">
            <w:pPr>
              <w:spacing w:line="259" w:lineRule="auto"/>
              <w:jc w:val="both"/>
            </w:pPr>
            <w:proofErr w:type="gramStart"/>
            <w:r>
              <w:t>·  словари</w:t>
            </w:r>
            <w:proofErr w:type="gramEnd"/>
            <w:r>
              <w:t>, справочники</w:t>
            </w:r>
            <w:r w:rsidR="001A6460">
              <w:t>, энциклопедии</w:t>
            </w:r>
            <w:r>
              <w:t xml:space="preserve">…; </w:t>
            </w:r>
          </w:p>
          <w:p w:rsidR="007E79C6" w:rsidRDefault="00146837" w:rsidP="001A6460">
            <w:pPr>
              <w:spacing w:line="259" w:lineRule="auto"/>
              <w:jc w:val="both"/>
            </w:pPr>
            <w:proofErr w:type="gramStart"/>
            <w:r>
              <w:t>·  дидактические</w:t>
            </w:r>
            <w:proofErr w:type="gramEnd"/>
            <w:r>
              <w:t xml:space="preserve"> (настольные) игры; </w:t>
            </w:r>
          </w:p>
          <w:p w:rsidR="007E79C6" w:rsidRDefault="00146837" w:rsidP="001A6460">
            <w:pPr>
              <w:spacing w:line="259" w:lineRule="auto"/>
              <w:jc w:val="both"/>
            </w:pPr>
            <w:proofErr w:type="gramStart"/>
            <w:r>
              <w:t>·  плакаты</w:t>
            </w:r>
            <w:proofErr w:type="gramEnd"/>
            <w:r>
              <w:t xml:space="preserve">; </w:t>
            </w:r>
          </w:p>
          <w:p w:rsidR="007E79C6" w:rsidRDefault="00146837" w:rsidP="001A6460">
            <w:pPr>
              <w:spacing w:line="259" w:lineRule="auto"/>
              <w:jc w:val="both"/>
            </w:pPr>
            <w:proofErr w:type="gramStart"/>
            <w:r>
              <w:t>·  таблицы</w:t>
            </w:r>
            <w:proofErr w:type="gramEnd"/>
            <w:r>
              <w:t xml:space="preserve">; </w:t>
            </w:r>
          </w:p>
          <w:p w:rsidR="001A6460" w:rsidRDefault="00146837" w:rsidP="001A6460">
            <w:pPr>
              <w:spacing w:line="259" w:lineRule="auto"/>
              <w:jc w:val="both"/>
            </w:pPr>
            <w:proofErr w:type="gramStart"/>
            <w:r>
              <w:t>·  технологическая</w:t>
            </w:r>
            <w:proofErr w:type="gramEnd"/>
            <w:r>
              <w:t xml:space="preserve"> карта;</w:t>
            </w:r>
          </w:p>
          <w:p w:rsidR="007E79C6" w:rsidRDefault="00146837" w:rsidP="001A6460">
            <w:pPr>
              <w:spacing w:line="259" w:lineRule="auto"/>
              <w:jc w:val="both"/>
            </w:pPr>
            <w:r>
              <w:t xml:space="preserve"> </w:t>
            </w:r>
            <w:r w:rsidR="001A6460">
              <w:t xml:space="preserve">· </w:t>
            </w:r>
            <w:r w:rsidR="001A6460" w:rsidRPr="001A6460">
              <w:t>материалы для контроля знаний обучающихся (карточки-задания, тесты, кроссворды).</w:t>
            </w:r>
          </w:p>
        </w:tc>
      </w:tr>
    </w:tbl>
    <w:p w:rsidR="007E79C6" w:rsidRDefault="007E79C6">
      <w:pPr>
        <w:spacing w:after="159" w:line="259" w:lineRule="auto"/>
        <w:ind w:left="561"/>
        <w:jc w:val="center"/>
      </w:pPr>
    </w:p>
    <w:p w:rsidR="007E79C6" w:rsidRDefault="00146837">
      <w:pPr>
        <w:spacing w:after="161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61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61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61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61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61"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line="259" w:lineRule="auto"/>
        <w:ind w:left="561"/>
        <w:jc w:val="center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61" w:line="259" w:lineRule="auto"/>
        <w:ind w:left="5245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245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61" w:line="259" w:lineRule="auto"/>
        <w:ind w:left="5245"/>
      </w:pPr>
      <w:r>
        <w:rPr>
          <w:rFonts w:ascii="Calibri" w:eastAsia="Calibri" w:hAnsi="Calibri" w:cs="Calibri"/>
        </w:rPr>
        <w:t xml:space="preserve"> </w:t>
      </w:r>
    </w:p>
    <w:p w:rsidR="007E79C6" w:rsidRDefault="00146837">
      <w:pPr>
        <w:spacing w:after="159" w:line="259" w:lineRule="auto"/>
        <w:ind w:left="5245"/>
      </w:pPr>
      <w:r>
        <w:rPr>
          <w:rFonts w:ascii="Calibri" w:eastAsia="Calibri" w:hAnsi="Calibri" w:cs="Calibri"/>
        </w:rPr>
        <w:t xml:space="preserve"> </w:t>
      </w:r>
    </w:p>
    <w:p w:rsidR="007E79C6" w:rsidRDefault="00146837" w:rsidP="00B257C5">
      <w:pPr>
        <w:spacing w:after="161" w:line="259" w:lineRule="auto"/>
        <w:ind w:left="5245"/>
      </w:pPr>
      <w:r>
        <w:rPr>
          <w:rFonts w:ascii="Calibri" w:eastAsia="Calibri" w:hAnsi="Calibri" w:cs="Calibri"/>
        </w:rPr>
        <w:t xml:space="preserve">   </w:t>
      </w:r>
    </w:p>
    <w:sectPr w:rsidR="007E79C6" w:rsidSect="00546D1F">
      <w:pgSz w:w="11906" w:h="16838"/>
      <w:pgMar w:top="525" w:right="788" w:bottom="653" w:left="1135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roid Sans Fallback">
    <w:altName w:val="MS Mincho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78ED"/>
    <w:multiLevelType w:val="hybridMultilevel"/>
    <w:tmpl w:val="D444D3BC"/>
    <w:lvl w:ilvl="0" w:tplc="E190F1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1E601D"/>
    <w:multiLevelType w:val="hybridMultilevel"/>
    <w:tmpl w:val="EAE63E5A"/>
    <w:lvl w:ilvl="0" w:tplc="4BEE6C8C">
      <w:start w:val="1"/>
      <w:numFmt w:val="bullet"/>
      <w:lvlText w:val="✓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6AA1A4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FE43A0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714D57E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9A4BAB2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8C4A8B4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38CB14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FE2644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CD015BA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E6A32BD"/>
    <w:multiLevelType w:val="hybridMultilevel"/>
    <w:tmpl w:val="7CD6BB8A"/>
    <w:lvl w:ilvl="0" w:tplc="17B4DBF0">
      <w:start w:val="1"/>
      <w:numFmt w:val="decimal"/>
      <w:lvlText w:val="%1."/>
      <w:lvlJc w:val="left"/>
      <w:pPr>
        <w:ind w:left="567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48B302">
      <w:start w:val="9"/>
      <w:numFmt w:val="decimal"/>
      <w:lvlText w:val="%2."/>
      <w:lvlJc w:val="left"/>
      <w:pPr>
        <w:ind w:left="12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E7460732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790EAFE2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E0F2676E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71786C9A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CD22491E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692639A0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1CDA5184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00B3373"/>
    <w:multiLevelType w:val="hybridMultilevel"/>
    <w:tmpl w:val="99DE551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CFA"/>
    <w:multiLevelType w:val="hybridMultilevel"/>
    <w:tmpl w:val="F528AA30"/>
    <w:lvl w:ilvl="0" w:tplc="4A74C496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CA76401"/>
    <w:multiLevelType w:val="hybridMultilevel"/>
    <w:tmpl w:val="0CAA4122"/>
    <w:lvl w:ilvl="0" w:tplc="29340F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37888"/>
    <w:multiLevelType w:val="hybridMultilevel"/>
    <w:tmpl w:val="A836B6BC"/>
    <w:lvl w:ilvl="0" w:tplc="4A74C49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FE629E4E">
      <w:numFmt w:val="bullet"/>
      <w:lvlText w:val="·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3651994"/>
    <w:multiLevelType w:val="hybridMultilevel"/>
    <w:tmpl w:val="E6E20C00"/>
    <w:lvl w:ilvl="0" w:tplc="9B84C7A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1CFD9E">
      <w:start w:val="1"/>
      <w:numFmt w:val="bullet"/>
      <w:lvlText w:val="o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14C26A">
      <w:start w:val="1"/>
      <w:numFmt w:val="bullet"/>
      <w:lvlText w:val="▪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686E7C">
      <w:start w:val="1"/>
      <w:numFmt w:val="bullet"/>
      <w:lvlText w:val="•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9F026D8">
      <w:start w:val="1"/>
      <w:numFmt w:val="bullet"/>
      <w:lvlText w:val="o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2A1810">
      <w:start w:val="1"/>
      <w:numFmt w:val="bullet"/>
      <w:lvlText w:val="▪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CE7500">
      <w:start w:val="1"/>
      <w:numFmt w:val="bullet"/>
      <w:lvlText w:val="•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A78DB88">
      <w:start w:val="1"/>
      <w:numFmt w:val="bullet"/>
      <w:lvlText w:val="o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9E9E7C">
      <w:start w:val="1"/>
      <w:numFmt w:val="bullet"/>
      <w:lvlText w:val="▪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7B7867"/>
    <w:multiLevelType w:val="hybridMultilevel"/>
    <w:tmpl w:val="8FF430C2"/>
    <w:lvl w:ilvl="0" w:tplc="13029168">
      <w:start w:val="1"/>
      <w:numFmt w:val="decimal"/>
      <w:lvlText w:val="%1."/>
      <w:lvlJc w:val="left"/>
      <w:pPr>
        <w:ind w:left="1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B6FFAA">
      <w:start w:val="1"/>
      <w:numFmt w:val="lowerLetter"/>
      <w:lvlText w:val="%2"/>
      <w:lvlJc w:val="left"/>
      <w:pPr>
        <w:ind w:left="20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AE4B6E">
      <w:start w:val="1"/>
      <w:numFmt w:val="lowerRoman"/>
      <w:lvlText w:val="%3"/>
      <w:lvlJc w:val="left"/>
      <w:pPr>
        <w:ind w:left="2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DCC8F36">
      <w:start w:val="1"/>
      <w:numFmt w:val="decimal"/>
      <w:lvlText w:val="%4"/>
      <w:lvlJc w:val="left"/>
      <w:pPr>
        <w:ind w:left="3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408E036">
      <w:start w:val="1"/>
      <w:numFmt w:val="lowerLetter"/>
      <w:lvlText w:val="%5"/>
      <w:lvlJc w:val="left"/>
      <w:pPr>
        <w:ind w:left="4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C98356E">
      <w:start w:val="1"/>
      <w:numFmt w:val="lowerRoman"/>
      <w:lvlText w:val="%6"/>
      <w:lvlJc w:val="left"/>
      <w:pPr>
        <w:ind w:left="4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7388508">
      <w:start w:val="1"/>
      <w:numFmt w:val="decimal"/>
      <w:lvlText w:val="%7"/>
      <w:lvlJc w:val="left"/>
      <w:pPr>
        <w:ind w:left="5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78F5DC">
      <w:start w:val="1"/>
      <w:numFmt w:val="lowerLetter"/>
      <w:lvlText w:val="%8"/>
      <w:lvlJc w:val="left"/>
      <w:pPr>
        <w:ind w:left="6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1E9790">
      <w:start w:val="1"/>
      <w:numFmt w:val="lowerRoman"/>
      <w:lvlText w:val="%9"/>
      <w:lvlJc w:val="left"/>
      <w:pPr>
        <w:ind w:left="7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06E1FC2"/>
    <w:multiLevelType w:val="hybridMultilevel"/>
    <w:tmpl w:val="0092284A"/>
    <w:lvl w:ilvl="0" w:tplc="09B0E40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EC641F4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AB0CA28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3A2DFA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ACC1E4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309EE8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CAFD3C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A271DE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964A32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0AA2A56"/>
    <w:multiLevelType w:val="hybridMultilevel"/>
    <w:tmpl w:val="C814630C"/>
    <w:lvl w:ilvl="0" w:tplc="218C474A">
      <w:start w:val="3"/>
      <w:numFmt w:val="decimal"/>
      <w:lvlText w:val="%1."/>
      <w:lvlJc w:val="left"/>
      <w:pPr>
        <w:ind w:left="128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E4BC3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C78C79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6ADB3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344F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2DC137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D2E72AC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AE371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1A6B2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2260C0F"/>
    <w:multiLevelType w:val="hybridMultilevel"/>
    <w:tmpl w:val="BABC60B0"/>
    <w:lvl w:ilvl="0" w:tplc="949A536A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C628112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E23DBE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30C020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B2A7602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C9C673C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C4A680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1F61062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348F00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2453DAE"/>
    <w:multiLevelType w:val="hybridMultilevel"/>
    <w:tmpl w:val="138A0B92"/>
    <w:lvl w:ilvl="0" w:tplc="4A74C496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4A74C496">
      <w:start w:val="1"/>
      <w:numFmt w:val="bullet"/>
      <w:lvlText w:val=""/>
      <w:lvlJc w:val="left"/>
      <w:pPr>
        <w:ind w:left="1724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4AA0BAF"/>
    <w:multiLevelType w:val="hybridMultilevel"/>
    <w:tmpl w:val="9C2A9DA0"/>
    <w:lvl w:ilvl="0" w:tplc="E9BEC11A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4" w15:restartNumberingAfterBreak="0">
    <w:nsid w:val="36884DE6"/>
    <w:multiLevelType w:val="hybridMultilevel"/>
    <w:tmpl w:val="4CDE6EDA"/>
    <w:lvl w:ilvl="0" w:tplc="23A27E78">
      <w:start w:val="1"/>
      <w:numFmt w:val="bullet"/>
      <w:lvlText w:val="-"/>
      <w:lvlJc w:val="left"/>
      <w:pPr>
        <w:ind w:left="2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9B60B10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38C580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367FF0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E8BE94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FE9FDE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78530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04A22C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EEE2C5C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43D2AB6"/>
    <w:multiLevelType w:val="hybridMultilevel"/>
    <w:tmpl w:val="A1024D0E"/>
    <w:lvl w:ilvl="0" w:tplc="6C8C8FF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F8B44A">
      <w:start w:val="1"/>
      <w:numFmt w:val="bullet"/>
      <w:lvlText w:val="o"/>
      <w:lvlJc w:val="left"/>
      <w:pPr>
        <w:ind w:left="16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1C22034">
      <w:start w:val="1"/>
      <w:numFmt w:val="bullet"/>
      <w:lvlText w:val="▪"/>
      <w:lvlJc w:val="left"/>
      <w:pPr>
        <w:ind w:left="23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40A5C34">
      <w:start w:val="1"/>
      <w:numFmt w:val="bullet"/>
      <w:lvlText w:val="•"/>
      <w:lvlJc w:val="left"/>
      <w:pPr>
        <w:ind w:left="30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470EF64">
      <w:start w:val="1"/>
      <w:numFmt w:val="bullet"/>
      <w:lvlText w:val="o"/>
      <w:lvlJc w:val="left"/>
      <w:pPr>
        <w:ind w:left="38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02240D0">
      <w:start w:val="1"/>
      <w:numFmt w:val="bullet"/>
      <w:lvlText w:val="▪"/>
      <w:lvlJc w:val="left"/>
      <w:pPr>
        <w:ind w:left="45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63223AA">
      <w:start w:val="1"/>
      <w:numFmt w:val="bullet"/>
      <w:lvlText w:val="•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928D146">
      <w:start w:val="1"/>
      <w:numFmt w:val="bullet"/>
      <w:lvlText w:val="o"/>
      <w:lvlJc w:val="left"/>
      <w:pPr>
        <w:ind w:left="59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444F60">
      <w:start w:val="1"/>
      <w:numFmt w:val="bullet"/>
      <w:lvlText w:val="▪"/>
      <w:lvlJc w:val="left"/>
      <w:pPr>
        <w:ind w:left="66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4E54B8E"/>
    <w:multiLevelType w:val="hybridMultilevel"/>
    <w:tmpl w:val="8D3EE8A2"/>
    <w:lvl w:ilvl="0" w:tplc="0E58C0F6">
      <w:start w:val="1"/>
      <w:numFmt w:val="bullet"/>
      <w:lvlText w:val="-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B70DA9C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ACD64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92FC5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0C4A55C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C268172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565506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020DA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E1A72D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E850878"/>
    <w:multiLevelType w:val="hybridMultilevel"/>
    <w:tmpl w:val="2432105E"/>
    <w:lvl w:ilvl="0" w:tplc="58680AC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F6A7C3A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040A4C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426B6E0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5EECA8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64AF20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4C24A4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0CFDE2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ACCC8E0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1016806"/>
    <w:multiLevelType w:val="hybridMultilevel"/>
    <w:tmpl w:val="F4040854"/>
    <w:lvl w:ilvl="0" w:tplc="F8B4A3C0">
      <w:start w:val="1"/>
      <w:numFmt w:val="bullet"/>
      <w:lvlText w:val="•"/>
      <w:lvlJc w:val="left"/>
      <w:pPr>
        <w:ind w:left="12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1D86D7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1A959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02CA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14F08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0EA2B2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CFC682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FB827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13C300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1277C4F"/>
    <w:multiLevelType w:val="hybridMultilevel"/>
    <w:tmpl w:val="5F4EAB70"/>
    <w:lvl w:ilvl="0" w:tplc="5A420900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D4408E">
      <w:start w:val="1"/>
      <w:numFmt w:val="bullet"/>
      <w:lvlText w:val="✓"/>
      <w:lvlJc w:val="left"/>
      <w:pPr>
        <w:ind w:left="8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3E3C4C">
      <w:start w:val="1"/>
      <w:numFmt w:val="bullet"/>
      <w:lvlText w:val="▪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BF8957C">
      <w:start w:val="1"/>
      <w:numFmt w:val="bullet"/>
      <w:lvlText w:val="•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DA4D4A">
      <w:start w:val="1"/>
      <w:numFmt w:val="bullet"/>
      <w:lvlText w:val="o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D0050C">
      <w:start w:val="1"/>
      <w:numFmt w:val="bullet"/>
      <w:lvlText w:val="▪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6839F6">
      <w:start w:val="1"/>
      <w:numFmt w:val="bullet"/>
      <w:lvlText w:val="•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9BEAED0">
      <w:start w:val="1"/>
      <w:numFmt w:val="bullet"/>
      <w:lvlText w:val="o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84C85C">
      <w:start w:val="1"/>
      <w:numFmt w:val="bullet"/>
      <w:lvlText w:val="▪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2722E49"/>
    <w:multiLevelType w:val="hybridMultilevel"/>
    <w:tmpl w:val="B55AF4A0"/>
    <w:lvl w:ilvl="0" w:tplc="4A74C496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A8B4A5D"/>
    <w:multiLevelType w:val="hybridMultilevel"/>
    <w:tmpl w:val="38D4A372"/>
    <w:lvl w:ilvl="0" w:tplc="E6D8694E">
      <w:start w:val="1"/>
      <w:numFmt w:val="bullet"/>
      <w:lvlText w:val="✓"/>
      <w:lvlJc w:val="left"/>
      <w:pPr>
        <w:ind w:left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E709C20">
      <w:start w:val="1"/>
      <w:numFmt w:val="bullet"/>
      <w:lvlText w:val="o"/>
      <w:lvlJc w:val="left"/>
      <w:pPr>
        <w:ind w:left="16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0B8E2D0">
      <w:start w:val="1"/>
      <w:numFmt w:val="bullet"/>
      <w:lvlText w:val="▪"/>
      <w:lvlJc w:val="left"/>
      <w:pPr>
        <w:ind w:left="23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12883BE">
      <w:start w:val="1"/>
      <w:numFmt w:val="bullet"/>
      <w:lvlText w:val="•"/>
      <w:lvlJc w:val="left"/>
      <w:pPr>
        <w:ind w:left="30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684DB3E">
      <w:start w:val="1"/>
      <w:numFmt w:val="bullet"/>
      <w:lvlText w:val="o"/>
      <w:lvlJc w:val="left"/>
      <w:pPr>
        <w:ind w:left="38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E184820">
      <w:start w:val="1"/>
      <w:numFmt w:val="bullet"/>
      <w:lvlText w:val="▪"/>
      <w:lvlJc w:val="left"/>
      <w:pPr>
        <w:ind w:left="45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0B8FC62">
      <w:start w:val="1"/>
      <w:numFmt w:val="bullet"/>
      <w:lvlText w:val="•"/>
      <w:lvlJc w:val="left"/>
      <w:pPr>
        <w:ind w:left="52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8A5AEE">
      <w:start w:val="1"/>
      <w:numFmt w:val="bullet"/>
      <w:lvlText w:val="o"/>
      <w:lvlJc w:val="left"/>
      <w:pPr>
        <w:ind w:left="59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CC2F74">
      <w:start w:val="1"/>
      <w:numFmt w:val="bullet"/>
      <w:lvlText w:val="▪"/>
      <w:lvlJc w:val="left"/>
      <w:pPr>
        <w:ind w:left="66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5262275"/>
    <w:multiLevelType w:val="hybridMultilevel"/>
    <w:tmpl w:val="1682FF84"/>
    <w:lvl w:ilvl="0" w:tplc="139E077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1" w:tplc="F5F0AD74">
      <w:start w:val="1"/>
      <w:numFmt w:val="upperRoman"/>
      <w:lvlText w:val="%2"/>
      <w:lvlJc w:val="left"/>
      <w:pPr>
        <w:ind w:left="281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BEAEC9B2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37DEC01A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40101006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15500806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527007E8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B25282F0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9BCEBD10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7E209C1"/>
    <w:multiLevelType w:val="hybridMultilevel"/>
    <w:tmpl w:val="D33E6956"/>
    <w:lvl w:ilvl="0" w:tplc="8D464BB4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41E3E48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C1E36C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15223A4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BF8BAAE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8A48C6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D94D340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71CEEA0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42CCEC2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94C60DC"/>
    <w:multiLevelType w:val="hybridMultilevel"/>
    <w:tmpl w:val="5F6E8866"/>
    <w:lvl w:ilvl="0" w:tplc="4A74C4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314218"/>
    <w:multiLevelType w:val="hybridMultilevel"/>
    <w:tmpl w:val="C2A8466C"/>
    <w:lvl w:ilvl="0" w:tplc="FFFC227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82207FA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DAD77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68A0FE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19E7A2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D0C592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BEDEC4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C8BFFE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A625F20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E2D0B34"/>
    <w:multiLevelType w:val="hybridMultilevel"/>
    <w:tmpl w:val="29AAAFF2"/>
    <w:lvl w:ilvl="0" w:tplc="0CE062A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0C21B7F"/>
    <w:multiLevelType w:val="hybridMultilevel"/>
    <w:tmpl w:val="E0EAEFAA"/>
    <w:lvl w:ilvl="0" w:tplc="22D24358">
      <w:numFmt w:val="bullet"/>
      <w:lvlText w:val="·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8" w15:restartNumberingAfterBreak="0">
    <w:nsid w:val="72F318AC"/>
    <w:multiLevelType w:val="hybridMultilevel"/>
    <w:tmpl w:val="80BC16B0"/>
    <w:lvl w:ilvl="0" w:tplc="BF8AB45E">
      <w:start w:val="1"/>
      <w:numFmt w:val="bullet"/>
      <w:lvlText w:val="•"/>
      <w:lvlJc w:val="left"/>
      <w:pPr>
        <w:ind w:left="12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D6295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77AD22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4F848C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FC1D1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DC0E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CE47F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76D094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5785D5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4A47C7B"/>
    <w:multiLevelType w:val="hybridMultilevel"/>
    <w:tmpl w:val="80C458DA"/>
    <w:lvl w:ilvl="0" w:tplc="0D3652A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6F00308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3A274A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24AA426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7F0F26C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84D1D0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DA306E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B21024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3AD354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5C26294"/>
    <w:multiLevelType w:val="hybridMultilevel"/>
    <w:tmpl w:val="3C3ACAC6"/>
    <w:lvl w:ilvl="0" w:tplc="A1DA8FC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A4473C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CD8E4CC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5C6318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1103E5A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284CB4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68E928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BE0AA2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7C4A4C6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84F429A"/>
    <w:multiLevelType w:val="hybridMultilevel"/>
    <w:tmpl w:val="B8982F04"/>
    <w:lvl w:ilvl="0" w:tplc="107A78D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B29E52">
      <w:start w:val="1"/>
      <w:numFmt w:val="bullet"/>
      <w:lvlText w:val="o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7E6582">
      <w:start w:val="1"/>
      <w:numFmt w:val="bullet"/>
      <w:lvlText w:val="▪"/>
      <w:lvlJc w:val="left"/>
      <w:pPr>
        <w:ind w:left="1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CA9A2">
      <w:start w:val="1"/>
      <w:numFmt w:val="bullet"/>
      <w:lvlText w:val="•"/>
      <w:lvlJc w:val="left"/>
      <w:pPr>
        <w:ind w:left="2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E2EDDA">
      <w:start w:val="1"/>
      <w:numFmt w:val="bullet"/>
      <w:lvlText w:val="o"/>
      <w:lvlJc w:val="left"/>
      <w:pPr>
        <w:ind w:left="3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2A8E1A">
      <w:start w:val="1"/>
      <w:numFmt w:val="bullet"/>
      <w:lvlText w:val="▪"/>
      <w:lvlJc w:val="left"/>
      <w:pPr>
        <w:ind w:left="4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5ACB7C">
      <w:start w:val="1"/>
      <w:numFmt w:val="bullet"/>
      <w:lvlText w:val="•"/>
      <w:lvlJc w:val="left"/>
      <w:pPr>
        <w:ind w:left="4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BC2CEE">
      <w:start w:val="1"/>
      <w:numFmt w:val="bullet"/>
      <w:lvlText w:val="o"/>
      <w:lvlJc w:val="left"/>
      <w:pPr>
        <w:ind w:left="5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52F232">
      <w:start w:val="1"/>
      <w:numFmt w:val="bullet"/>
      <w:lvlText w:val="▪"/>
      <w:lvlJc w:val="left"/>
      <w:pPr>
        <w:ind w:left="6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9712E73"/>
    <w:multiLevelType w:val="hybridMultilevel"/>
    <w:tmpl w:val="39781EF8"/>
    <w:lvl w:ilvl="0" w:tplc="4A74C496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7B5A7CD4"/>
    <w:multiLevelType w:val="hybridMultilevel"/>
    <w:tmpl w:val="3CDE7242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 w15:restartNumberingAfterBreak="0">
    <w:nsid w:val="7B7924A3"/>
    <w:multiLevelType w:val="hybridMultilevel"/>
    <w:tmpl w:val="76062864"/>
    <w:lvl w:ilvl="0" w:tplc="CEDE99E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37CEE1A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DBE765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900BCC6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26821A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62D31E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B819BA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88E0CD0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CA8C57A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B861F68"/>
    <w:multiLevelType w:val="hybridMultilevel"/>
    <w:tmpl w:val="33CEC9A4"/>
    <w:lvl w:ilvl="0" w:tplc="4462E7C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A4C408">
      <w:start w:val="1"/>
      <w:numFmt w:val="bullet"/>
      <w:lvlText w:val="o"/>
      <w:lvlJc w:val="left"/>
      <w:pPr>
        <w:ind w:left="12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70A0C0">
      <w:start w:val="1"/>
      <w:numFmt w:val="bullet"/>
      <w:lvlText w:val="▪"/>
      <w:lvlJc w:val="left"/>
      <w:pPr>
        <w:ind w:left="19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6E91E6">
      <w:start w:val="1"/>
      <w:numFmt w:val="bullet"/>
      <w:lvlText w:val="•"/>
      <w:lvlJc w:val="left"/>
      <w:pPr>
        <w:ind w:left="26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3ACAA36">
      <w:start w:val="1"/>
      <w:numFmt w:val="bullet"/>
      <w:lvlText w:val="o"/>
      <w:lvlJc w:val="left"/>
      <w:pPr>
        <w:ind w:left="3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C903866">
      <w:start w:val="1"/>
      <w:numFmt w:val="bullet"/>
      <w:lvlText w:val="▪"/>
      <w:lvlJc w:val="left"/>
      <w:pPr>
        <w:ind w:left="409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4A41D1A">
      <w:start w:val="1"/>
      <w:numFmt w:val="bullet"/>
      <w:lvlText w:val="•"/>
      <w:lvlJc w:val="left"/>
      <w:pPr>
        <w:ind w:left="48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321A1C">
      <w:start w:val="1"/>
      <w:numFmt w:val="bullet"/>
      <w:lvlText w:val="o"/>
      <w:lvlJc w:val="left"/>
      <w:pPr>
        <w:ind w:left="553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E14297E">
      <w:start w:val="1"/>
      <w:numFmt w:val="bullet"/>
      <w:lvlText w:val="▪"/>
      <w:lvlJc w:val="left"/>
      <w:pPr>
        <w:ind w:left="625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D0630D6"/>
    <w:multiLevelType w:val="hybridMultilevel"/>
    <w:tmpl w:val="5BF2DD68"/>
    <w:lvl w:ilvl="0" w:tplc="4A74C49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EA2A06"/>
    <w:multiLevelType w:val="hybridMultilevel"/>
    <w:tmpl w:val="E83E11C2"/>
    <w:lvl w:ilvl="0" w:tplc="950C95A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CB69ACA">
      <w:start w:val="1"/>
      <w:numFmt w:val="bullet"/>
      <w:lvlText w:val="o"/>
      <w:lvlJc w:val="left"/>
      <w:pPr>
        <w:ind w:left="12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C6C9D8">
      <w:start w:val="1"/>
      <w:numFmt w:val="bullet"/>
      <w:lvlText w:val="▪"/>
      <w:lvlJc w:val="left"/>
      <w:pPr>
        <w:ind w:left="1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1C0EB6">
      <w:start w:val="1"/>
      <w:numFmt w:val="bullet"/>
      <w:lvlText w:val="•"/>
      <w:lvlJc w:val="left"/>
      <w:pPr>
        <w:ind w:left="26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8AE64A">
      <w:start w:val="1"/>
      <w:numFmt w:val="bullet"/>
      <w:lvlText w:val="o"/>
      <w:lvlJc w:val="left"/>
      <w:pPr>
        <w:ind w:left="3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2E80BA">
      <w:start w:val="1"/>
      <w:numFmt w:val="bullet"/>
      <w:lvlText w:val="▪"/>
      <w:lvlJc w:val="left"/>
      <w:pPr>
        <w:ind w:left="4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7280E4">
      <w:start w:val="1"/>
      <w:numFmt w:val="bullet"/>
      <w:lvlText w:val="•"/>
      <w:lvlJc w:val="left"/>
      <w:pPr>
        <w:ind w:left="4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76B8E0">
      <w:start w:val="1"/>
      <w:numFmt w:val="bullet"/>
      <w:lvlText w:val="o"/>
      <w:lvlJc w:val="left"/>
      <w:pPr>
        <w:ind w:left="5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C0A878">
      <w:start w:val="1"/>
      <w:numFmt w:val="bullet"/>
      <w:lvlText w:val="▪"/>
      <w:lvlJc w:val="left"/>
      <w:pPr>
        <w:ind w:left="6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16"/>
  </w:num>
  <w:num w:numId="3">
    <w:abstractNumId w:val="11"/>
  </w:num>
  <w:num w:numId="4">
    <w:abstractNumId w:val="9"/>
  </w:num>
  <w:num w:numId="5">
    <w:abstractNumId w:val="25"/>
  </w:num>
  <w:num w:numId="6">
    <w:abstractNumId w:val="21"/>
  </w:num>
  <w:num w:numId="7">
    <w:abstractNumId w:val="23"/>
  </w:num>
  <w:num w:numId="8">
    <w:abstractNumId w:val="14"/>
  </w:num>
  <w:num w:numId="9">
    <w:abstractNumId w:val="1"/>
  </w:num>
  <w:num w:numId="10">
    <w:abstractNumId w:val="34"/>
  </w:num>
  <w:num w:numId="11">
    <w:abstractNumId w:val="8"/>
  </w:num>
  <w:num w:numId="12">
    <w:abstractNumId w:val="28"/>
  </w:num>
  <w:num w:numId="13">
    <w:abstractNumId w:val="10"/>
  </w:num>
  <w:num w:numId="14">
    <w:abstractNumId w:val="18"/>
  </w:num>
  <w:num w:numId="15">
    <w:abstractNumId w:val="2"/>
  </w:num>
  <w:num w:numId="16">
    <w:abstractNumId w:val="22"/>
  </w:num>
  <w:num w:numId="17">
    <w:abstractNumId w:val="19"/>
  </w:num>
  <w:num w:numId="18">
    <w:abstractNumId w:val="37"/>
  </w:num>
  <w:num w:numId="19">
    <w:abstractNumId w:val="17"/>
  </w:num>
  <w:num w:numId="20">
    <w:abstractNumId w:val="29"/>
  </w:num>
  <w:num w:numId="21">
    <w:abstractNumId w:val="30"/>
  </w:num>
  <w:num w:numId="22">
    <w:abstractNumId w:val="31"/>
  </w:num>
  <w:num w:numId="23">
    <w:abstractNumId w:val="35"/>
  </w:num>
  <w:num w:numId="24">
    <w:abstractNumId w:val="7"/>
  </w:num>
  <w:num w:numId="25">
    <w:abstractNumId w:val="13"/>
  </w:num>
  <w:num w:numId="26">
    <w:abstractNumId w:val="33"/>
  </w:num>
  <w:num w:numId="27">
    <w:abstractNumId w:val="26"/>
  </w:num>
  <w:num w:numId="28">
    <w:abstractNumId w:val="6"/>
  </w:num>
  <w:num w:numId="29">
    <w:abstractNumId w:val="27"/>
  </w:num>
  <w:num w:numId="30">
    <w:abstractNumId w:val="4"/>
  </w:num>
  <w:num w:numId="31">
    <w:abstractNumId w:val="12"/>
  </w:num>
  <w:num w:numId="32">
    <w:abstractNumId w:val="20"/>
  </w:num>
  <w:num w:numId="33">
    <w:abstractNumId w:val="32"/>
  </w:num>
  <w:num w:numId="34">
    <w:abstractNumId w:val="24"/>
  </w:num>
  <w:num w:numId="35">
    <w:abstractNumId w:val="0"/>
  </w:num>
  <w:num w:numId="36">
    <w:abstractNumId w:val="36"/>
  </w:num>
  <w:num w:numId="37">
    <w:abstractNumId w:val="3"/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9C6"/>
    <w:rsid w:val="00047CC1"/>
    <w:rsid w:val="0008304E"/>
    <w:rsid w:val="000E7337"/>
    <w:rsid w:val="00121938"/>
    <w:rsid w:val="00146837"/>
    <w:rsid w:val="001A6460"/>
    <w:rsid w:val="00201932"/>
    <w:rsid w:val="00204D89"/>
    <w:rsid w:val="00222D1B"/>
    <w:rsid w:val="002A0B63"/>
    <w:rsid w:val="003B4645"/>
    <w:rsid w:val="003C036F"/>
    <w:rsid w:val="00406158"/>
    <w:rsid w:val="00421D40"/>
    <w:rsid w:val="004874E7"/>
    <w:rsid w:val="00546D1F"/>
    <w:rsid w:val="006049CB"/>
    <w:rsid w:val="0063003D"/>
    <w:rsid w:val="006751CC"/>
    <w:rsid w:val="00696A8C"/>
    <w:rsid w:val="006D26E1"/>
    <w:rsid w:val="00710E98"/>
    <w:rsid w:val="007232EE"/>
    <w:rsid w:val="007A7F60"/>
    <w:rsid w:val="007E79C6"/>
    <w:rsid w:val="00926A5E"/>
    <w:rsid w:val="00A40CB6"/>
    <w:rsid w:val="00A47B54"/>
    <w:rsid w:val="00AF1F80"/>
    <w:rsid w:val="00B257C5"/>
    <w:rsid w:val="00B72AD6"/>
    <w:rsid w:val="00BD7974"/>
    <w:rsid w:val="00BF7713"/>
    <w:rsid w:val="00C031EC"/>
    <w:rsid w:val="00C27CD7"/>
    <w:rsid w:val="00C85F8A"/>
    <w:rsid w:val="00C87114"/>
    <w:rsid w:val="00CA709D"/>
    <w:rsid w:val="00CF1342"/>
    <w:rsid w:val="00CF77CE"/>
    <w:rsid w:val="00D71D3D"/>
    <w:rsid w:val="00E00BEA"/>
    <w:rsid w:val="00E13C49"/>
    <w:rsid w:val="00F30F58"/>
    <w:rsid w:val="00FE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7602D"/>
  <w15:docId w15:val="{2867BFA8-1FE0-43A7-9A99-DBA06A944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F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966"/>
      <w:outlineLvl w:val="0"/>
    </w:pPr>
    <w:rPr>
      <w:rFonts w:ascii="Times New Roman" w:eastAsia="Times New Roman" w:hAnsi="Times New Roman" w:cs="Times New Roman"/>
      <w:b/>
      <w:i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6D26E1"/>
    <w:pPr>
      <w:spacing w:after="5" w:line="268" w:lineRule="auto"/>
      <w:ind w:left="720" w:right="59" w:firstLine="557"/>
      <w:contextualSpacing/>
      <w:jc w:val="both"/>
    </w:pPr>
    <w:rPr>
      <w:color w:val="000000"/>
      <w:sz w:val="28"/>
      <w:szCs w:val="22"/>
    </w:rPr>
  </w:style>
  <w:style w:type="table" w:styleId="a4">
    <w:name w:val="Table Grid"/>
    <w:basedOn w:val="a1"/>
    <w:uiPriority w:val="59"/>
    <w:rsid w:val="00546D1F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4"/>
    <w:uiPriority w:val="59"/>
    <w:rsid w:val="004874E7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061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7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2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1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5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2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7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4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andia.ru/text/80/328/61183.ph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20</Pages>
  <Words>4990</Words>
  <Characters>28443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10</cp:revision>
  <dcterms:created xsi:type="dcterms:W3CDTF">2021-12-10T10:29:00Z</dcterms:created>
  <dcterms:modified xsi:type="dcterms:W3CDTF">2021-12-12T07:29:00Z</dcterms:modified>
</cp:coreProperties>
</file>